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1D9" w:rsidRDefault="00E131D9" w:rsidP="00E131D9">
      <w:pPr>
        <w:pBdr>
          <w:bottom w:val="single" w:sz="48" w:space="1" w:color="AC1D22"/>
        </w:pBdr>
      </w:pPr>
      <w:bookmarkStart w:id="0" w:name="_GoBack"/>
      <w:bookmarkEnd w:id="0"/>
    </w:p>
    <w:p w:rsidR="00E131D9" w:rsidRPr="00D34664" w:rsidRDefault="00DD6D81" w:rsidP="001F2287">
      <w:pPr>
        <w:pStyle w:val="Title"/>
      </w:pPr>
      <w:r>
        <w:t>Introducing c</w:t>
      </w:r>
      <w:r w:rsidR="00E131D9" w:rsidRPr="00D34664">
        <w:t xml:space="preserve">areer </w:t>
      </w:r>
      <w:r>
        <w:t>develop</w:t>
      </w:r>
      <w:r w:rsidR="00394760">
        <w:t>ment</w:t>
      </w:r>
      <w:r>
        <w:t xml:space="preserve">: </w:t>
      </w:r>
      <w:r w:rsidR="00E131D9" w:rsidRPr="00D34664">
        <w:t>toolkit</w:t>
      </w:r>
    </w:p>
    <w:p w:rsidR="003A57CC" w:rsidRDefault="003A57CC" w:rsidP="003A57CC">
      <w:pPr>
        <w:pStyle w:val="BodyText1"/>
      </w:pPr>
      <w:r>
        <w:t xml:space="preserve">If you want to lift engagement </w:t>
      </w:r>
      <w:r w:rsidRPr="00AE759B">
        <w:t>and retention</w:t>
      </w:r>
      <w:r>
        <w:t>, increase performance, use</w:t>
      </w:r>
      <w:r w:rsidRPr="00AE759B">
        <w:t xml:space="preserve"> talent </w:t>
      </w:r>
      <w:r>
        <w:t xml:space="preserve">more effectively or </w:t>
      </w:r>
      <w:r w:rsidRPr="00AE759B">
        <w:t xml:space="preserve">build </w:t>
      </w:r>
      <w:r>
        <w:t>a</w:t>
      </w:r>
      <w:r w:rsidRPr="00AE759B">
        <w:t xml:space="preserve"> future workforce</w:t>
      </w:r>
      <w:r>
        <w:t xml:space="preserve">, it’s a good time to think about </w:t>
      </w:r>
      <w:r w:rsidR="00DD6D81">
        <w:t xml:space="preserve">introducing </w:t>
      </w:r>
      <w:r>
        <w:t xml:space="preserve">employee </w:t>
      </w:r>
      <w:r w:rsidR="00DD6D81">
        <w:t>career development</w:t>
      </w:r>
      <w:r>
        <w:t xml:space="preserve"> in</w:t>
      </w:r>
      <w:r w:rsidR="00DD6D81">
        <w:t>to</w:t>
      </w:r>
      <w:r>
        <w:t xml:space="preserve"> your business. </w:t>
      </w:r>
      <w:r>
        <w:br/>
      </w:r>
    </w:p>
    <w:p w:rsidR="00E131D9" w:rsidRPr="003A57CC" w:rsidRDefault="003A57CC" w:rsidP="00E131D9">
      <w:pPr>
        <w:pStyle w:val="BodyText1"/>
        <w:rPr>
          <w:b/>
        </w:rPr>
      </w:pPr>
      <w:r w:rsidRPr="003A57CC">
        <w:rPr>
          <w:b/>
        </w:rPr>
        <w:t>Contents of this toolkit</w:t>
      </w:r>
    </w:p>
    <w:p w:rsidR="002F0803" w:rsidRDefault="002F0803">
      <w:pPr>
        <w:pStyle w:val="TOC1"/>
        <w:rPr>
          <w:rFonts w:asciiTheme="minorHAnsi" w:eastAsiaTheme="minorEastAsia" w:hAnsiTheme="minorHAnsi"/>
          <w:noProof/>
          <w:sz w:val="22"/>
          <w:lang w:eastAsia="en-NZ"/>
        </w:rPr>
      </w:pPr>
      <w:r>
        <w:fldChar w:fldCharType="begin"/>
      </w:r>
      <w:r>
        <w:instrText xml:space="preserve"> TOC \h \z \t "Heading 1,1" </w:instrText>
      </w:r>
      <w:r>
        <w:fldChar w:fldCharType="separate"/>
      </w:r>
      <w:hyperlink w:anchor="_Toc333591278" w:history="1">
        <w:r w:rsidRPr="00127F74">
          <w:rPr>
            <w:rStyle w:val="Hyperlink"/>
            <w:noProof/>
          </w:rPr>
          <w:t>Career development in your business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_Toc333591278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85CF9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2F0803" w:rsidRDefault="006B39E6">
      <w:pPr>
        <w:pStyle w:val="TOC1"/>
        <w:rPr>
          <w:rFonts w:asciiTheme="minorHAnsi" w:eastAsiaTheme="minorEastAsia" w:hAnsiTheme="minorHAnsi"/>
          <w:noProof/>
          <w:sz w:val="22"/>
          <w:lang w:eastAsia="en-NZ"/>
        </w:rPr>
      </w:pPr>
      <w:hyperlink w:anchor="_Toc333591279" w:history="1">
        <w:r w:rsidR="002F0803" w:rsidRPr="00127F74">
          <w:rPr>
            <w:rStyle w:val="Hyperlink"/>
            <w:noProof/>
          </w:rPr>
          <w:t>The benefits to a workplace</w:t>
        </w:r>
        <w:r w:rsidR="002F0803">
          <w:rPr>
            <w:noProof/>
            <w:webHidden/>
          </w:rPr>
          <w:tab/>
        </w:r>
        <w:r w:rsidR="002F0803">
          <w:rPr>
            <w:noProof/>
            <w:webHidden/>
          </w:rPr>
          <w:fldChar w:fldCharType="begin"/>
        </w:r>
        <w:r w:rsidR="002F0803">
          <w:rPr>
            <w:noProof/>
            <w:webHidden/>
          </w:rPr>
          <w:instrText xml:space="preserve"> PAGEREF _Toc333591279 \h </w:instrText>
        </w:r>
        <w:r w:rsidR="002F0803">
          <w:rPr>
            <w:noProof/>
            <w:webHidden/>
          </w:rPr>
        </w:r>
        <w:r w:rsidR="002F0803">
          <w:rPr>
            <w:noProof/>
            <w:webHidden/>
          </w:rPr>
          <w:fldChar w:fldCharType="separate"/>
        </w:r>
        <w:r w:rsidR="00985CF9">
          <w:rPr>
            <w:noProof/>
            <w:webHidden/>
          </w:rPr>
          <w:t>4</w:t>
        </w:r>
        <w:r w:rsidR="002F0803">
          <w:rPr>
            <w:noProof/>
            <w:webHidden/>
          </w:rPr>
          <w:fldChar w:fldCharType="end"/>
        </w:r>
      </w:hyperlink>
    </w:p>
    <w:p w:rsidR="002F0803" w:rsidRDefault="006B39E6">
      <w:pPr>
        <w:pStyle w:val="TOC1"/>
        <w:rPr>
          <w:rFonts w:asciiTheme="minorHAnsi" w:eastAsiaTheme="minorEastAsia" w:hAnsiTheme="minorHAnsi"/>
          <w:noProof/>
          <w:sz w:val="22"/>
          <w:lang w:eastAsia="en-NZ"/>
        </w:rPr>
      </w:pPr>
      <w:hyperlink w:anchor="_Toc333591280" w:history="1">
        <w:r w:rsidR="002F0803" w:rsidRPr="00127F74">
          <w:rPr>
            <w:rStyle w:val="Hyperlink"/>
            <w:noProof/>
          </w:rPr>
          <w:t>Building on what you have</w:t>
        </w:r>
        <w:r w:rsidR="002F0803">
          <w:rPr>
            <w:noProof/>
            <w:webHidden/>
          </w:rPr>
          <w:tab/>
        </w:r>
        <w:r w:rsidR="002F0803">
          <w:rPr>
            <w:noProof/>
            <w:webHidden/>
          </w:rPr>
          <w:fldChar w:fldCharType="begin"/>
        </w:r>
        <w:r w:rsidR="002F0803">
          <w:rPr>
            <w:noProof/>
            <w:webHidden/>
          </w:rPr>
          <w:instrText xml:space="preserve"> PAGEREF _Toc333591280 \h </w:instrText>
        </w:r>
        <w:r w:rsidR="002F0803">
          <w:rPr>
            <w:noProof/>
            <w:webHidden/>
          </w:rPr>
        </w:r>
        <w:r w:rsidR="002F0803">
          <w:rPr>
            <w:noProof/>
            <w:webHidden/>
          </w:rPr>
          <w:fldChar w:fldCharType="separate"/>
        </w:r>
        <w:r w:rsidR="00985CF9">
          <w:rPr>
            <w:noProof/>
            <w:webHidden/>
          </w:rPr>
          <w:t>5</w:t>
        </w:r>
        <w:r w:rsidR="002F0803">
          <w:rPr>
            <w:noProof/>
            <w:webHidden/>
          </w:rPr>
          <w:fldChar w:fldCharType="end"/>
        </w:r>
      </w:hyperlink>
    </w:p>
    <w:p w:rsidR="002F0803" w:rsidRDefault="006B39E6">
      <w:pPr>
        <w:pStyle w:val="TOC1"/>
        <w:rPr>
          <w:rFonts w:asciiTheme="minorHAnsi" w:eastAsiaTheme="minorEastAsia" w:hAnsiTheme="minorHAnsi"/>
          <w:noProof/>
          <w:sz w:val="22"/>
          <w:lang w:eastAsia="en-NZ"/>
        </w:rPr>
      </w:pPr>
      <w:hyperlink w:anchor="_Toc333591281" w:history="1">
        <w:r w:rsidR="002F0803" w:rsidRPr="00127F74">
          <w:rPr>
            <w:rStyle w:val="Hyperlink"/>
            <w:noProof/>
          </w:rPr>
          <w:t>Getting started</w:t>
        </w:r>
        <w:r w:rsidR="002F0803">
          <w:rPr>
            <w:noProof/>
            <w:webHidden/>
          </w:rPr>
          <w:tab/>
        </w:r>
        <w:r w:rsidR="002F0803">
          <w:rPr>
            <w:noProof/>
            <w:webHidden/>
          </w:rPr>
          <w:fldChar w:fldCharType="begin"/>
        </w:r>
        <w:r w:rsidR="002F0803">
          <w:rPr>
            <w:noProof/>
            <w:webHidden/>
          </w:rPr>
          <w:instrText xml:space="preserve"> PAGEREF _Toc333591281 \h </w:instrText>
        </w:r>
        <w:r w:rsidR="002F0803">
          <w:rPr>
            <w:noProof/>
            <w:webHidden/>
          </w:rPr>
        </w:r>
        <w:r w:rsidR="002F0803">
          <w:rPr>
            <w:noProof/>
            <w:webHidden/>
          </w:rPr>
          <w:fldChar w:fldCharType="separate"/>
        </w:r>
        <w:r w:rsidR="00985CF9">
          <w:rPr>
            <w:noProof/>
            <w:webHidden/>
          </w:rPr>
          <w:t>8</w:t>
        </w:r>
        <w:r w:rsidR="002F0803">
          <w:rPr>
            <w:noProof/>
            <w:webHidden/>
          </w:rPr>
          <w:fldChar w:fldCharType="end"/>
        </w:r>
      </w:hyperlink>
    </w:p>
    <w:p w:rsidR="003A57CC" w:rsidRDefault="002F0803" w:rsidP="00E131D9">
      <w:pPr>
        <w:pStyle w:val="BodyText1"/>
      </w:pPr>
      <w:r>
        <w:rPr>
          <w:szCs w:val="22"/>
        </w:rPr>
        <w:fldChar w:fldCharType="end"/>
      </w:r>
    </w:p>
    <w:p w:rsidR="00E131D9" w:rsidRDefault="00E131D9" w:rsidP="00E131D9">
      <w:pPr>
        <w:pStyle w:val="BodyText1"/>
      </w:pPr>
    </w:p>
    <w:p w:rsidR="00E131D9" w:rsidRDefault="00E131D9" w:rsidP="00E131D9">
      <w:pPr>
        <w:pStyle w:val="BodyText1"/>
      </w:pPr>
    </w:p>
    <w:p w:rsidR="00E131D9" w:rsidRDefault="00E131D9">
      <w:pPr>
        <w:rPr>
          <w:rFonts w:ascii="Century Gothic" w:eastAsiaTheme="majorEastAsia" w:hAnsi="Century Gothic" w:cstheme="majorBidi"/>
          <w:b/>
          <w:bCs/>
          <w:color w:val="AC1D22"/>
          <w:sz w:val="32"/>
          <w:szCs w:val="32"/>
        </w:rPr>
      </w:pPr>
      <w:r>
        <w:br w:type="page"/>
      </w:r>
    </w:p>
    <w:p w:rsidR="008956F0" w:rsidRPr="001F2287" w:rsidRDefault="00394760" w:rsidP="001F2287">
      <w:pPr>
        <w:pStyle w:val="Heading1"/>
      </w:pPr>
      <w:bookmarkStart w:id="1" w:name="_Toc333591278"/>
      <w:bookmarkStart w:id="2" w:name="_Toc329348594"/>
      <w:r w:rsidRPr="001F2287">
        <w:lastRenderedPageBreak/>
        <w:t>C</w:t>
      </w:r>
      <w:r w:rsidR="00DD6D81" w:rsidRPr="001F2287">
        <w:t>areer development</w:t>
      </w:r>
      <w:r w:rsidRPr="001F2287">
        <w:t xml:space="preserve"> in</w:t>
      </w:r>
      <w:r w:rsidR="008956F0" w:rsidRPr="001F2287">
        <w:t xml:space="preserve"> your business</w:t>
      </w:r>
      <w:bookmarkEnd w:id="1"/>
    </w:p>
    <w:p w:rsidR="008956F0" w:rsidRDefault="008956F0" w:rsidP="008956F0">
      <w:pPr>
        <w:pStyle w:val="BodyText1"/>
      </w:pPr>
      <w:r>
        <w:t xml:space="preserve">The goal of </w:t>
      </w:r>
      <w:r w:rsidR="00DD6D81">
        <w:t>career development</w:t>
      </w:r>
      <w:r>
        <w:t xml:space="preserve"> is to harness the full potential of employees for the growth and success of your business and to raise </w:t>
      </w:r>
      <w:r w:rsidR="00467878">
        <w:t xml:space="preserve">employees' </w:t>
      </w:r>
      <w:r w:rsidR="00C96CEF">
        <w:t>satisfaction</w:t>
      </w:r>
      <w:r>
        <w:t>.</w:t>
      </w:r>
    </w:p>
    <w:p w:rsidR="008956F0" w:rsidRDefault="00DD6D81" w:rsidP="008956F0">
      <w:pPr>
        <w:pStyle w:val="BodyText1"/>
      </w:pPr>
      <w:r>
        <w:t>Career development</w:t>
      </w:r>
      <w:r w:rsidR="008956F0">
        <w:t xml:space="preserve"> strategies bring employers and employees together to explore how the interests and potential of employees aligns with the needs and strategy of the business. They:</w:t>
      </w:r>
    </w:p>
    <w:p w:rsidR="00B8328E" w:rsidRPr="00184866" w:rsidRDefault="00B8328E" w:rsidP="00207D83">
      <w:pPr>
        <w:pStyle w:val="ListParagraph"/>
      </w:pPr>
      <w:r w:rsidRPr="00184866">
        <w:t xml:space="preserve">convey an interest in your employees and their future </w:t>
      </w:r>
    </w:p>
    <w:p w:rsidR="008956F0" w:rsidRPr="008956F0" w:rsidRDefault="008956F0" w:rsidP="00207D83">
      <w:pPr>
        <w:pStyle w:val="ListParagraph"/>
      </w:pPr>
      <w:r w:rsidRPr="008956F0">
        <w:t xml:space="preserve">help </w:t>
      </w:r>
      <w:r w:rsidR="00B8328E">
        <w:t xml:space="preserve">your </w:t>
      </w:r>
      <w:r w:rsidRPr="008956F0">
        <w:t xml:space="preserve">employees to see their future direction more clearly, and </w:t>
      </w:r>
    </w:p>
    <w:p w:rsidR="008956F0" w:rsidRPr="008956F0" w:rsidRDefault="008956F0" w:rsidP="00207D83">
      <w:pPr>
        <w:pStyle w:val="ListParagraph"/>
      </w:pPr>
      <w:r w:rsidRPr="008956F0">
        <w:t xml:space="preserve">help </w:t>
      </w:r>
      <w:r w:rsidR="00B8328E">
        <w:t xml:space="preserve">you </w:t>
      </w:r>
      <w:r w:rsidRPr="008956F0">
        <w:t xml:space="preserve">get 'the right person in the right seat on the bus'. </w:t>
      </w:r>
    </w:p>
    <w:p w:rsidR="008956F0" w:rsidRPr="0043288C" w:rsidRDefault="00207D83" w:rsidP="0043288C">
      <w:pPr>
        <w:pStyle w:val="Heading2"/>
      </w:pPr>
      <w:bookmarkStart w:id="3" w:name="_Toc329616893"/>
      <w:r w:rsidRPr="0043288C">
        <w:t>Some of t</w:t>
      </w:r>
      <w:r w:rsidR="008956F0" w:rsidRPr="0043288C">
        <w:t xml:space="preserve">he </w:t>
      </w:r>
      <w:r w:rsidR="00D608EB" w:rsidRPr="0043288C">
        <w:t>myths</w:t>
      </w:r>
      <w:bookmarkEnd w:id="3"/>
      <w:r w:rsidR="002A4DAE" w:rsidRPr="0043288C">
        <w:t xml:space="preserve"> </w:t>
      </w:r>
    </w:p>
    <w:p w:rsidR="008956F0" w:rsidRPr="0043288C" w:rsidRDefault="008956F0" w:rsidP="0043288C">
      <w:pPr>
        <w:pStyle w:val="Quote"/>
      </w:pPr>
      <w:r w:rsidRPr="0043288C">
        <w:t>« If I ask my employees about their career they’ll think I want them to leave. »</w:t>
      </w:r>
    </w:p>
    <w:p w:rsidR="00B73496" w:rsidRDefault="00BC4616" w:rsidP="00B73496">
      <w:pPr>
        <w:pStyle w:val="BodyText1"/>
      </w:pPr>
      <w:r>
        <w:t xml:space="preserve">Like all </w:t>
      </w:r>
      <w:r w:rsidR="00BA5D6C">
        <w:t>people s</w:t>
      </w:r>
      <w:r>
        <w:t>trategies you need to p</w:t>
      </w:r>
      <w:r w:rsidR="00DE59D2">
        <w:t>lan your approach first</w:t>
      </w:r>
      <w:r w:rsidR="00B73496">
        <w:t>.</w:t>
      </w:r>
    </w:p>
    <w:p w:rsidR="008956F0" w:rsidRPr="00467878" w:rsidRDefault="008956F0" w:rsidP="00207D83">
      <w:pPr>
        <w:pStyle w:val="ListParagraph"/>
      </w:pPr>
      <w:r w:rsidRPr="00467878">
        <w:t xml:space="preserve">Communicate the business case for </w:t>
      </w:r>
      <w:r w:rsidR="00DD6D81">
        <w:t>career development</w:t>
      </w:r>
      <w:r w:rsidR="001978C2">
        <w:t xml:space="preserve"> to your</w:t>
      </w:r>
      <w:r w:rsidRPr="00467878">
        <w:t xml:space="preserve"> employees.</w:t>
      </w:r>
    </w:p>
    <w:p w:rsidR="008956F0" w:rsidRDefault="00D608EB" w:rsidP="00207D83">
      <w:pPr>
        <w:pStyle w:val="ListParagraph"/>
      </w:pPr>
      <w:r>
        <w:t>Fully integrate</w:t>
      </w:r>
      <w:r w:rsidR="008956F0" w:rsidRPr="00467878">
        <w:t xml:space="preserve"> </w:t>
      </w:r>
      <w:r w:rsidR="00DD6D81">
        <w:t>career development</w:t>
      </w:r>
      <w:r w:rsidR="008956F0" w:rsidRPr="00467878">
        <w:t xml:space="preserve"> </w:t>
      </w:r>
      <w:r>
        <w:t>in</w:t>
      </w:r>
      <w:r w:rsidR="008956F0" w:rsidRPr="00467878">
        <w:t xml:space="preserve"> </w:t>
      </w:r>
      <w:r w:rsidR="004B613F">
        <w:t>the other systems</w:t>
      </w:r>
      <w:r w:rsidR="00467878">
        <w:t xml:space="preserve"> in </w:t>
      </w:r>
      <w:r w:rsidR="008956F0" w:rsidRPr="00467878">
        <w:t>your workplace.</w:t>
      </w:r>
    </w:p>
    <w:p w:rsidR="00B73496" w:rsidRPr="001978C2" w:rsidRDefault="00E04CF6" w:rsidP="00207D83">
      <w:pPr>
        <w:pStyle w:val="ListParagraph"/>
      </w:pPr>
      <w:r>
        <w:t xml:space="preserve">Develop employees’ understanding and skills </w:t>
      </w:r>
      <w:r w:rsidR="00814CCE">
        <w:t xml:space="preserve">in </w:t>
      </w:r>
      <w:r w:rsidR="00DD6D81">
        <w:t>career development</w:t>
      </w:r>
      <w:r w:rsidR="00814CCE">
        <w:t xml:space="preserve"> </w:t>
      </w:r>
      <w:r>
        <w:t>as you go</w:t>
      </w:r>
      <w:r w:rsidR="00B73496" w:rsidRPr="001978C2">
        <w:t>.</w:t>
      </w:r>
    </w:p>
    <w:p w:rsidR="008956F0" w:rsidRPr="001F2506" w:rsidRDefault="008956F0" w:rsidP="0043288C">
      <w:pPr>
        <w:pStyle w:val="Quote"/>
      </w:pPr>
      <w:r w:rsidRPr="001F2506">
        <w:t>« If I develop my employees' career potential they will leave. »</w:t>
      </w:r>
    </w:p>
    <w:p w:rsidR="00D608EB" w:rsidRDefault="008C09BD" w:rsidP="00DE59D2">
      <w:pPr>
        <w:pStyle w:val="BodyText1"/>
      </w:pPr>
      <w:r>
        <w:t xml:space="preserve">When you invest in your employees they are more likely to </w:t>
      </w:r>
      <w:r w:rsidR="00D207C5">
        <w:t>feel</w:t>
      </w:r>
      <w:r>
        <w:t xml:space="preserve"> loyal </w:t>
      </w:r>
      <w:r w:rsidR="00DE59D2">
        <w:t>and motivated, and stay</w:t>
      </w:r>
      <w:r w:rsidR="00380C28">
        <w:t xml:space="preserve">. </w:t>
      </w:r>
    </w:p>
    <w:p w:rsidR="004E3212" w:rsidRDefault="004E3212" w:rsidP="00207D83">
      <w:pPr>
        <w:pStyle w:val="ListParagraph"/>
      </w:pPr>
      <w:r>
        <w:t>Seeing workmates grow lifts staff morale</w:t>
      </w:r>
      <w:r w:rsidR="00D207C5">
        <w:t xml:space="preserve"> and commitment</w:t>
      </w:r>
      <w:r>
        <w:t>.</w:t>
      </w:r>
    </w:p>
    <w:p w:rsidR="008956F0" w:rsidRPr="00D608EB" w:rsidRDefault="008956F0" w:rsidP="00207D83">
      <w:pPr>
        <w:pStyle w:val="ListParagraph"/>
      </w:pPr>
      <w:r w:rsidRPr="00D608EB">
        <w:t xml:space="preserve">You </w:t>
      </w:r>
      <w:r w:rsidR="00380C28">
        <w:t xml:space="preserve">are likely to </w:t>
      </w:r>
      <w:r w:rsidR="001978C2">
        <w:t xml:space="preserve">enhance your reputation </w:t>
      </w:r>
      <w:r w:rsidR="00380C28">
        <w:t>as an employer of choice</w:t>
      </w:r>
      <w:r w:rsidRPr="00D608EB">
        <w:t>.</w:t>
      </w:r>
    </w:p>
    <w:p w:rsidR="00D608EB" w:rsidRPr="00D608EB" w:rsidRDefault="00D608EB" w:rsidP="00207D83">
      <w:pPr>
        <w:pStyle w:val="ListParagraph"/>
      </w:pPr>
      <w:r w:rsidRPr="00D608EB">
        <w:t>If you do nothing</w:t>
      </w:r>
      <w:r w:rsidR="00380C28">
        <w:t>,</w:t>
      </w:r>
      <w:r w:rsidRPr="00D608EB">
        <w:t xml:space="preserve"> they’ll probably leave anyway and be less engaged until they do.</w:t>
      </w:r>
    </w:p>
    <w:p w:rsidR="008956F0" w:rsidRPr="001F2506" w:rsidRDefault="008956F0" w:rsidP="0043288C">
      <w:pPr>
        <w:pStyle w:val="Quote"/>
      </w:pPr>
      <w:r w:rsidRPr="001F2506">
        <w:t xml:space="preserve">« My business is too small to need it or afford it. » </w:t>
      </w:r>
    </w:p>
    <w:p w:rsidR="008956F0" w:rsidRDefault="00DD6D81" w:rsidP="00E3506F">
      <w:pPr>
        <w:pStyle w:val="BodyText1"/>
      </w:pPr>
      <w:r>
        <w:t>Career development</w:t>
      </w:r>
      <w:r w:rsidR="00CA26E4">
        <w:t xml:space="preserve"> helps </w:t>
      </w:r>
      <w:r w:rsidR="00984E2E">
        <w:t xml:space="preserve">keep </w:t>
      </w:r>
      <w:r w:rsidR="00CA26E4">
        <w:t xml:space="preserve">staff </w:t>
      </w:r>
      <w:r w:rsidR="00E3506F">
        <w:t>in any size business</w:t>
      </w:r>
      <w:r w:rsidR="00984E2E">
        <w:t xml:space="preserve"> </w:t>
      </w:r>
      <w:r w:rsidR="00CA26E4">
        <w:t>engaged and productive</w:t>
      </w:r>
      <w:r w:rsidR="00B73496">
        <w:t>.</w:t>
      </w:r>
    </w:p>
    <w:p w:rsidR="00CA26E4" w:rsidRDefault="00E3506F" w:rsidP="00207D83">
      <w:pPr>
        <w:pStyle w:val="ListParagraph"/>
      </w:pPr>
      <w:r>
        <w:t>You don’t need to be able to offer</w:t>
      </w:r>
      <w:r w:rsidR="00CA26E4">
        <w:t xml:space="preserve"> promotion </w:t>
      </w:r>
      <w:r>
        <w:t>or</w:t>
      </w:r>
      <w:r w:rsidR="00CA26E4">
        <w:t xml:space="preserve"> upward movement.</w:t>
      </w:r>
    </w:p>
    <w:p w:rsidR="00E3506F" w:rsidRDefault="00E3506F" w:rsidP="00207D83">
      <w:pPr>
        <w:pStyle w:val="ListParagraph"/>
      </w:pPr>
      <w:r>
        <w:t>You get the benefit of more empowered and competent employees.</w:t>
      </w:r>
    </w:p>
    <w:p w:rsidR="00B73496" w:rsidRDefault="00B73496" w:rsidP="00207D83">
      <w:pPr>
        <w:pStyle w:val="ListParagraph"/>
      </w:pPr>
      <w:r>
        <w:t xml:space="preserve">It doesn’t need to </w:t>
      </w:r>
      <w:r w:rsidR="00E3506F">
        <w:t>cost a lot</w:t>
      </w:r>
      <w:r>
        <w:t>.</w:t>
      </w:r>
    </w:p>
    <w:p w:rsidR="00B73496" w:rsidRPr="00B73496" w:rsidRDefault="00B73496" w:rsidP="0043288C">
      <w:pPr>
        <w:pStyle w:val="Quote"/>
      </w:pPr>
      <w:r w:rsidRPr="00B73496">
        <w:t xml:space="preserve">« My </w:t>
      </w:r>
      <w:r>
        <w:t>employees don’t have careers, they have jobs</w:t>
      </w:r>
      <w:r w:rsidRPr="00B73496">
        <w:t xml:space="preserve">. » </w:t>
      </w:r>
    </w:p>
    <w:p w:rsidR="00814CCE" w:rsidRDefault="008812B8" w:rsidP="00984E2E">
      <w:pPr>
        <w:pStyle w:val="BodyText1"/>
      </w:pPr>
      <w:r>
        <w:t>Whatever word you choose, work is a big part of life for most of us.</w:t>
      </w:r>
    </w:p>
    <w:p w:rsidR="00984E2E" w:rsidRDefault="006D1415" w:rsidP="00207D83">
      <w:pPr>
        <w:pStyle w:val="ListParagraph"/>
      </w:pPr>
      <w:r>
        <w:t>Most employees need a sense of achievement</w:t>
      </w:r>
      <w:r w:rsidR="00984E2E">
        <w:t xml:space="preserve"> to stay happy and productive</w:t>
      </w:r>
      <w:r w:rsidR="008812B8">
        <w:t xml:space="preserve"> at work</w:t>
      </w:r>
      <w:r w:rsidR="00984E2E">
        <w:t>.</w:t>
      </w:r>
    </w:p>
    <w:p w:rsidR="00B73496" w:rsidRDefault="00DD6D81" w:rsidP="00207D83">
      <w:pPr>
        <w:pStyle w:val="ListParagraph"/>
      </w:pPr>
      <w:r>
        <w:t>Career development</w:t>
      </w:r>
      <w:r w:rsidR="00B73496">
        <w:t xml:space="preserve"> helps you grow </w:t>
      </w:r>
      <w:r w:rsidR="00814CCE">
        <w:t>the skills</w:t>
      </w:r>
      <w:r w:rsidR="00B73496">
        <w:t xml:space="preserve"> </w:t>
      </w:r>
      <w:r w:rsidR="00814CCE">
        <w:t xml:space="preserve">you need </w:t>
      </w:r>
      <w:r w:rsidR="00C96CEF">
        <w:t>for the future of</w:t>
      </w:r>
      <w:r w:rsidR="00814CCE">
        <w:t xml:space="preserve"> </w:t>
      </w:r>
      <w:r w:rsidR="00B73496">
        <w:t>your business.</w:t>
      </w:r>
    </w:p>
    <w:p w:rsidR="00814CCE" w:rsidRDefault="007E39B7" w:rsidP="00207D83">
      <w:pPr>
        <w:pStyle w:val="ListParagraph"/>
      </w:pPr>
      <w:r>
        <w:t>Engaged and skilled employees can increase your business opportunities</w:t>
      </w:r>
      <w:r w:rsidR="00814CCE">
        <w:t>.</w:t>
      </w:r>
    </w:p>
    <w:p w:rsidR="008956F0" w:rsidRPr="00476F49" w:rsidRDefault="008956F0" w:rsidP="008956F0">
      <w:pPr>
        <w:rPr>
          <w:rFonts w:eastAsia="SimSun"/>
          <w:bCs/>
          <w:color w:val="AC1D22"/>
          <w:sz w:val="24"/>
          <w:szCs w:val="24"/>
        </w:rPr>
      </w:pPr>
    </w:p>
    <w:p w:rsidR="008956F0" w:rsidRDefault="008956F0">
      <w:pPr>
        <w:rPr>
          <w:rFonts w:ascii="Century Gothic" w:eastAsiaTheme="majorEastAsia" w:hAnsi="Century Gothic" w:cstheme="majorBidi"/>
          <w:b/>
          <w:bCs/>
          <w:sz w:val="26"/>
          <w:szCs w:val="26"/>
        </w:rPr>
      </w:pPr>
      <w:r>
        <w:br w:type="page"/>
      </w:r>
    </w:p>
    <w:p w:rsidR="00E440B9" w:rsidRDefault="00AB0135" w:rsidP="001F2287">
      <w:pPr>
        <w:pStyle w:val="Heading1"/>
      </w:pPr>
      <w:bookmarkStart w:id="4" w:name="_Toc329616894"/>
      <w:bookmarkStart w:id="5" w:name="_Toc333591279"/>
      <w:r w:rsidRPr="00AF6B56">
        <w:lastRenderedPageBreak/>
        <w:t>T</w:t>
      </w:r>
      <w:r w:rsidR="00351A9B" w:rsidRPr="00AF6B56">
        <w:t xml:space="preserve">he </w:t>
      </w:r>
      <w:r w:rsidR="00E440B9" w:rsidRPr="00AF6B56">
        <w:t xml:space="preserve">benefits </w:t>
      </w:r>
      <w:r w:rsidR="0002744E">
        <w:t>to</w:t>
      </w:r>
      <w:r w:rsidRPr="00AF6B56">
        <w:t xml:space="preserve"> a workplace</w:t>
      </w:r>
      <w:bookmarkEnd w:id="2"/>
      <w:bookmarkEnd w:id="4"/>
      <w:bookmarkEnd w:id="5"/>
    </w:p>
    <w:p w:rsidR="000F4816" w:rsidRPr="003A6261" w:rsidRDefault="003A6261" w:rsidP="003A6261">
      <w:pPr>
        <w:pStyle w:val="BodyText1"/>
      </w:pPr>
      <w:r w:rsidRPr="003A6261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B5EC54" wp14:editId="163810EF">
                <wp:simplePos x="0" y="0"/>
                <wp:positionH relativeFrom="column">
                  <wp:posOffset>21590</wp:posOffset>
                </wp:positionH>
                <wp:positionV relativeFrom="paragraph">
                  <wp:posOffset>507365</wp:posOffset>
                </wp:positionV>
                <wp:extent cx="180658" cy="6667500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658" cy="6667500"/>
                        </a:xfrm>
                        <a:prstGeom prst="rect">
                          <a:avLst/>
                        </a:prstGeom>
                        <a:solidFill>
                          <a:srgbClr val="D0C5BE">
                            <a:alpha val="4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.7pt;margin-top:39.95pt;width:14.25pt;height:52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" fillcolor="#d0c5be" stroked="f" strokeweight="2pt">
                <v:fill opacity="26214f"/>
              </v:rect>
            </w:pict>
          </mc:Fallback>
        </mc:AlternateContent>
      </w:r>
      <w:r w:rsidR="002A4DAE">
        <w:t xml:space="preserve">The outcomes below show </w:t>
      </w:r>
      <w:r w:rsidR="00162FC6">
        <w:t xml:space="preserve">what you </w:t>
      </w:r>
      <w:r w:rsidR="002A4DAE">
        <w:t>can</w:t>
      </w:r>
      <w:r w:rsidR="00162FC6">
        <w:t xml:space="preserve"> gain from </w:t>
      </w:r>
      <w:r w:rsidR="00F65159">
        <w:t>us</w:t>
      </w:r>
      <w:r w:rsidR="00162FC6">
        <w:t xml:space="preserve">ing </w:t>
      </w:r>
      <w:r w:rsidR="00DD6D81">
        <w:t>career development</w:t>
      </w:r>
      <w:r w:rsidR="00162FC6">
        <w:t xml:space="preserve"> strategies </w:t>
      </w:r>
      <w:r w:rsidR="00826EA7">
        <w:t xml:space="preserve">in your business. </w:t>
      </w:r>
      <w:r w:rsidR="002A4DAE">
        <w:t>W</w:t>
      </w:r>
      <w:r w:rsidRPr="003A6261">
        <w:t xml:space="preserve">hich of </w:t>
      </w:r>
      <w:r w:rsidR="002A4DAE">
        <w:t>these</w:t>
      </w:r>
      <w:r w:rsidRPr="003A6261">
        <w:t xml:space="preserve"> </w:t>
      </w:r>
      <w:r w:rsidR="00162FC6">
        <w:t>ar</w:t>
      </w:r>
      <w:r>
        <w:t xml:space="preserve">e </w:t>
      </w:r>
      <w:r w:rsidR="00162FC6">
        <w:t>important</w:t>
      </w:r>
      <w:r w:rsidRPr="003A6261">
        <w:t xml:space="preserve"> for your business </w:t>
      </w:r>
      <w:r w:rsidR="002A4DAE">
        <w:t xml:space="preserve">right </w:t>
      </w:r>
      <w:r w:rsidRPr="003A6261">
        <w:t>now</w:t>
      </w:r>
      <w:r w:rsidR="002A4DAE">
        <w:t>?</w:t>
      </w:r>
      <w:r>
        <w:br/>
      </w:r>
    </w:p>
    <w:tbl>
      <w:tblPr>
        <w:tblStyle w:val="TableGrid"/>
        <w:tblW w:w="8646" w:type="dxa"/>
        <w:tblInd w:w="534" w:type="dxa"/>
        <w:tblLook w:val="04A0" w:firstRow="1" w:lastRow="0" w:firstColumn="1" w:lastColumn="0" w:noHBand="0" w:noVBand="1"/>
      </w:tblPr>
      <w:tblGrid>
        <w:gridCol w:w="3969"/>
        <w:gridCol w:w="4677"/>
      </w:tblGrid>
      <w:tr w:rsidR="0028699C" w:rsidRPr="00BE77E0" w:rsidTr="00ED46E3">
        <w:trPr>
          <w:trHeight w:val="266"/>
        </w:trPr>
        <w:tc>
          <w:tcPr>
            <w:tcW w:w="8646" w:type="dxa"/>
            <w:gridSpan w:val="2"/>
            <w:tcBorders>
              <w:top w:val="nil"/>
              <w:left w:val="nil"/>
              <w:bottom w:val="single" w:sz="12" w:space="0" w:color="AC1D22"/>
              <w:right w:val="nil"/>
            </w:tcBorders>
          </w:tcPr>
          <w:p w:rsidR="0028699C" w:rsidRPr="00BE77E0" w:rsidRDefault="00AF6B56" w:rsidP="0028699C">
            <w:pPr>
              <w:pStyle w:val="Heading3"/>
              <w:outlineLvl w:val="2"/>
              <w:rPr>
                <w:b/>
              </w:rPr>
            </w:pPr>
            <w:r>
              <w:rPr>
                <w:noProof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FEE600F" wp14:editId="76E82B56">
                      <wp:simplePos x="0" y="0"/>
                      <wp:positionH relativeFrom="column">
                        <wp:posOffset>-296545</wp:posOffset>
                      </wp:positionH>
                      <wp:positionV relativeFrom="paragraph">
                        <wp:posOffset>104140</wp:posOffset>
                      </wp:positionV>
                      <wp:extent cx="144000" cy="180000"/>
                      <wp:effectExtent l="952" t="0" r="0" b="0"/>
                      <wp:wrapNone/>
                      <wp:docPr id="2" name="Chevro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144000" cy="180000"/>
                              </a:xfrm>
                              <a:prstGeom prst="chevron">
                                <a:avLst/>
                              </a:prstGeom>
                              <a:solidFill>
                                <a:srgbClr val="AC1D2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55" coordsize="21600,21600" o:spt="55" adj="16200" path="m@0,l,0@1,10800,,21600@0,21600,21600,10800xe">
                      <v:stroke joinstyle="miter"/>
                      <v:formulas>
                        <v:f eqn="val #0"/>
                        <v:f eqn="sum 21600 0 @0"/>
                        <v:f eqn="prod #0 1 2"/>
                      </v:formulas>
                      <v:path o:connecttype="custom" o:connectlocs="@2,0;@1,10800;@2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Chevron 2" o:spid="_x0000_s1026" type="#_x0000_t55" style="position:absolute;margin-left:-23.35pt;margin-top:8.2pt;width:11.35pt;height:14.15pt;rotation:90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" adj="10800" fillcolor="#ac1d22" stroked="f" strokeweight="2pt"/>
                  </w:pict>
                </mc:Fallback>
              </mc:AlternateContent>
            </w:r>
            <w:r w:rsidR="0028699C" w:rsidRPr="00BE77E0">
              <w:t>Immediate outcomes</w:t>
            </w:r>
          </w:p>
        </w:tc>
      </w:tr>
      <w:tr w:rsidR="00AF6B56" w:rsidRPr="003A42F6" w:rsidTr="00ED46E3">
        <w:trPr>
          <w:trHeight w:val="3294"/>
        </w:trPr>
        <w:tc>
          <w:tcPr>
            <w:tcW w:w="3969" w:type="dxa"/>
            <w:tcBorders>
              <w:top w:val="single" w:sz="12" w:space="0" w:color="AC1D22"/>
              <w:left w:val="nil"/>
              <w:bottom w:val="nil"/>
              <w:right w:val="nil"/>
            </w:tcBorders>
          </w:tcPr>
          <w:p w:rsidR="00AF6B56" w:rsidRPr="002B2F8A" w:rsidRDefault="00AF6B56" w:rsidP="00E81E57">
            <w:pPr>
              <w:pStyle w:val="Heading4"/>
              <w:outlineLvl w:val="3"/>
            </w:pPr>
            <w:r>
              <w:t>employer</w:t>
            </w:r>
          </w:p>
          <w:p w:rsidR="00AF6B56" w:rsidRDefault="00AF6B56" w:rsidP="00CA2407">
            <w:pPr>
              <w:pStyle w:val="tablepara"/>
              <w:spacing w:line="276" w:lineRule="auto"/>
            </w:pPr>
            <w:r w:rsidRPr="003E0E49">
              <w:t>reduced absences</w:t>
            </w:r>
          </w:p>
          <w:p w:rsidR="00AF6B56" w:rsidRPr="003E0E49" w:rsidRDefault="00AF6B56" w:rsidP="00CA2407">
            <w:pPr>
              <w:pStyle w:val="tablepara"/>
              <w:spacing w:line="276" w:lineRule="auto"/>
            </w:pPr>
            <w:r w:rsidRPr="003E0E49">
              <w:t>reduced staff turnover</w:t>
            </w:r>
          </w:p>
          <w:p w:rsidR="00AF6B56" w:rsidRPr="003E0E49" w:rsidRDefault="00AF6B56" w:rsidP="00CA2407">
            <w:pPr>
              <w:pStyle w:val="tablepara"/>
              <w:spacing w:line="276" w:lineRule="auto"/>
            </w:pPr>
            <w:r w:rsidRPr="003E0E49">
              <w:t>improved person-job match</w:t>
            </w:r>
          </w:p>
          <w:p w:rsidR="00AF6B56" w:rsidRPr="003E0E49" w:rsidRDefault="00AF6B56" w:rsidP="00CA2407">
            <w:pPr>
              <w:pStyle w:val="tablepara"/>
              <w:spacing w:line="276" w:lineRule="auto"/>
            </w:pPr>
            <w:r w:rsidRPr="003E0E49">
              <w:t>improved productivity</w:t>
            </w:r>
          </w:p>
          <w:p w:rsidR="00AF6B56" w:rsidRDefault="00AF6B56" w:rsidP="00CA2407">
            <w:pPr>
              <w:pStyle w:val="tablepara"/>
              <w:spacing w:line="276" w:lineRule="auto"/>
            </w:pPr>
            <w:r w:rsidRPr="003E0E49">
              <w:t>a</w:t>
            </w:r>
            <w:r>
              <w:t xml:space="preserve"> </w:t>
            </w:r>
            <w:r w:rsidRPr="003E0E49">
              <w:t>valued reward strategy</w:t>
            </w:r>
          </w:p>
          <w:p w:rsidR="00AF6B56" w:rsidRPr="002B2F8A" w:rsidRDefault="00AF6B56" w:rsidP="00CA2407">
            <w:pPr>
              <w:pStyle w:val="tablepara"/>
              <w:spacing w:line="276" w:lineRule="auto"/>
            </w:pPr>
            <w:r>
              <w:t>ability to do more in-house</w:t>
            </w:r>
          </w:p>
        </w:tc>
        <w:tc>
          <w:tcPr>
            <w:tcW w:w="4677" w:type="dxa"/>
            <w:tcBorders>
              <w:top w:val="single" w:sz="12" w:space="0" w:color="AC1D22"/>
              <w:left w:val="nil"/>
              <w:bottom w:val="nil"/>
              <w:right w:val="nil"/>
            </w:tcBorders>
          </w:tcPr>
          <w:p w:rsidR="00AF6B56" w:rsidRPr="002B2F8A" w:rsidRDefault="00AF6B56" w:rsidP="00E81E57">
            <w:pPr>
              <w:pStyle w:val="Heading4"/>
              <w:outlineLvl w:val="3"/>
            </w:pPr>
            <w:r>
              <w:t>employee</w:t>
            </w:r>
          </w:p>
          <w:p w:rsidR="00AF6B56" w:rsidRDefault="00AF6B56" w:rsidP="00CA2407">
            <w:pPr>
              <w:pStyle w:val="tablepara"/>
              <w:spacing w:line="276" w:lineRule="auto"/>
            </w:pPr>
            <w:r w:rsidRPr="003E0E49">
              <w:t>improved morale and commitment</w:t>
            </w:r>
          </w:p>
          <w:p w:rsidR="00AF6B56" w:rsidRPr="003E0E49" w:rsidRDefault="00CE3A19" w:rsidP="00ED46E3">
            <w:pPr>
              <w:pStyle w:val="tablepara"/>
              <w:spacing w:line="276" w:lineRule="auto"/>
              <w:ind w:right="-816"/>
            </w:pPr>
            <w:r>
              <w:t xml:space="preserve">understands </w:t>
            </w:r>
            <w:r w:rsidR="00AF6B56" w:rsidRPr="003E0E49">
              <w:t xml:space="preserve">options and opportunities </w:t>
            </w:r>
          </w:p>
          <w:p w:rsidR="00AF6B56" w:rsidRDefault="00CE3A19" w:rsidP="00CA2407">
            <w:pPr>
              <w:pStyle w:val="tablepara"/>
              <w:spacing w:line="276" w:lineRule="auto"/>
            </w:pPr>
            <w:r>
              <w:t>more responsive</w:t>
            </w:r>
            <w:r w:rsidR="00AF6B56" w:rsidRPr="003E0E49">
              <w:t xml:space="preserve"> to change</w:t>
            </w:r>
          </w:p>
          <w:p w:rsidR="00AF6B56" w:rsidRPr="00AE759B" w:rsidRDefault="00AF6B56" w:rsidP="00BC7F9F">
            <w:pPr>
              <w:pStyle w:val="tablepara"/>
              <w:spacing w:line="276" w:lineRule="auto"/>
            </w:pPr>
            <w:r w:rsidRPr="00AE759B">
              <w:t>greater self-insight</w:t>
            </w:r>
          </w:p>
          <w:p w:rsidR="00AF6B56" w:rsidRPr="002B2F8A" w:rsidRDefault="00AF6B56" w:rsidP="00AF6B56">
            <w:pPr>
              <w:pStyle w:val="tablepara"/>
              <w:spacing w:line="276" w:lineRule="auto"/>
            </w:pPr>
            <w:r>
              <w:t>skills to manage own career</w:t>
            </w:r>
          </w:p>
        </w:tc>
      </w:tr>
      <w:tr w:rsidR="00AF6B56" w:rsidRPr="00BE77E0" w:rsidTr="00ED46E3">
        <w:trPr>
          <w:trHeight w:val="359"/>
        </w:trPr>
        <w:tc>
          <w:tcPr>
            <w:tcW w:w="3969" w:type="dxa"/>
            <w:tcBorders>
              <w:top w:val="nil"/>
              <w:left w:val="nil"/>
              <w:bottom w:val="single" w:sz="12" w:space="0" w:color="AC1D22"/>
              <w:right w:val="nil"/>
            </w:tcBorders>
          </w:tcPr>
          <w:p w:rsidR="00AF6B56" w:rsidRPr="00BE77E0" w:rsidRDefault="00AF6B56" w:rsidP="0028699C">
            <w:pPr>
              <w:pStyle w:val="Heading3"/>
              <w:outlineLvl w:val="2"/>
              <w:rPr>
                <w:b/>
              </w:rPr>
            </w:pPr>
            <w:r>
              <w:rPr>
                <w:noProof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3D3873D" wp14:editId="24F818E3">
                      <wp:simplePos x="0" y="0"/>
                      <wp:positionH relativeFrom="column">
                        <wp:posOffset>-296545</wp:posOffset>
                      </wp:positionH>
                      <wp:positionV relativeFrom="paragraph">
                        <wp:posOffset>99060</wp:posOffset>
                      </wp:positionV>
                      <wp:extent cx="143510" cy="179705"/>
                      <wp:effectExtent l="952" t="0" r="0" b="0"/>
                      <wp:wrapNone/>
                      <wp:docPr id="7" name="Chevron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143510" cy="179705"/>
                              </a:xfrm>
                              <a:prstGeom prst="chevron">
                                <a:avLst/>
                              </a:prstGeom>
                              <a:solidFill>
                                <a:srgbClr val="AC1D2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Chevron 7" o:spid="_x0000_s1026" type="#_x0000_t55" style="position:absolute;margin-left:-23.35pt;margin-top:7.8pt;width:11.3pt;height:14.15pt;rotation:90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" adj="10800" fillcolor="#ac1d22" stroked="f" strokeweight="2pt"/>
                  </w:pict>
                </mc:Fallback>
              </mc:AlternateContent>
            </w:r>
            <w:r w:rsidRPr="00BE77E0">
              <w:t>Workplace outcomes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12" w:space="0" w:color="AC1D22"/>
              <w:right w:val="nil"/>
            </w:tcBorders>
          </w:tcPr>
          <w:p w:rsidR="00AF6B56" w:rsidRPr="00BE77E0" w:rsidRDefault="00AF6B56" w:rsidP="0028699C">
            <w:pPr>
              <w:pStyle w:val="Heading3"/>
              <w:outlineLvl w:val="2"/>
              <w:rPr>
                <w:b/>
              </w:rPr>
            </w:pPr>
          </w:p>
        </w:tc>
      </w:tr>
      <w:tr w:rsidR="005B43E4" w:rsidRPr="003A42F6" w:rsidTr="00ED46E3">
        <w:trPr>
          <w:trHeight w:val="3320"/>
        </w:trPr>
        <w:tc>
          <w:tcPr>
            <w:tcW w:w="8646" w:type="dxa"/>
            <w:gridSpan w:val="2"/>
            <w:tcBorders>
              <w:top w:val="single" w:sz="12" w:space="0" w:color="AC1D22"/>
              <w:left w:val="nil"/>
              <w:bottom w:val="nil"/>
              <w:right w:val="nil"/>
            </w:tcBorders>
          </w:tcPr>
          <w:p w:rsidR="00ED46E3" w:rsidRDefault="00ED46E3" w:rsidP="0028699C">
            <w:pPr>
              <w:pStyle w:val="tablepara"/>
            </w:pPr>
            <w:r>
              <w:t>positive work environment</w:t>
            </w:r>
          </w:p>
          <w:p w:rsidR="00914454" w:rsidRDefault="00914454" w:rsidP="00914454">
            <w:pPr>
              <w:pStyle w:val="tablepara"/>
              <w:spacing w:line="276" w:lineRule="auto"/>
            </w:pPr>
            <w:r>
              <w:t>intelligent use of skills and talents</w:t>
            </w:r>
          </w:p>
          <w:p w:rsidR="005B43E4" w:rsidRPr="00AE759B" w:rsidRDefault="005B43E4" w:rsidP="0028699C">
            <w:pPr>
              <w:pStyle w:val="tablepara"/>
            </w:pPr>
            <w:r w:rsidRPr="00AE759B">
              <w:t>retain</w:t>
            </w:r>
            <w:r>
              <w:t xml:space="preserve"> </w:t>
            </w:r>
            <w:r w:rsidRPr="00AE759B">
              <w:t>knowledge of business</w:t>
            </w:r>
          </w:p>
          <w:p w:rsidR="005B43E4" w:rsidRDefault="005B43E4" w:rsidP="0028699C">
            <w:pPr>
              <w:pStyle w:val="tablepara"/>
            </w:pPr>
            <w:r w:rsidRPr="00AE759B">
              <w:t>higher skilled team</w:t>
            </w:r>
          </w:p>
          <w:p w:rsidR="005B43E4" w:rsidRDefault="005B43E4" w:rsidP="00CA2407">
            <w:pPr>
              <w:pStyle w:val="tablepara"/>
              <w:spacing w:line="276" w:lineRule="auto"/>
            </w:pPr>
            <w:r>
              <w:t>more flexible workforce</w:t>
            </w:r>
          </w:p>
          <w:p w:rsidR="00CE3A19" w:rsidRDefault="00CE3A19" w:rsidP="00CA2407">
            <w:pPr>
              <w:pStyle w:val="tablepara"/>
              <w:spacing w:line="276" w:lineRule="auto"/>
            </w:pPr>
            <w:r>
              <w:t xml:space="preserve">smoother job succession </w:t>
            </w:r>
          </w:p>
          <w:p w:rsidR="005B43E4" w:rsidRDefault="005B43E4" w:rsidP="00212BE5">
            <w:pPr>
              <w:pStyle w:val="tablepara"/>
              <w:spacing w:line="276" w:lineRule="auto"/>
            </w:pPr>
            <w:r>
              <w:t xml:space="preserve">larger talent bank for special tasks </w:t>
            </w:r>
          </w:p>
          <w:p w:rsidR="00914454" w:rsidRDefault="00914454" w:rsidP="00914454">
            <w:pPr>
              <w:pStyle w:val="tablepara"/>
            </w:pPr>
            <w:r w:rsidRPr="00AE759B">
              <w:t>more innovative environment</w:t>
            </w:r>
          </w:p>
          <w:p w:rsidR="005B43E4" w:rsidRDefault="005B43E4" w:rsidP="005B43E4">
            <w:pPr>
              <w:pStyle w:val="tablepara"/>
            </w:pPr>
            <w:r w:rsidRPr="00AE759B">
              <w:t>improved communication</w:t>
            </w:r>
          </w:p>
          <w:p w:rsidR="00CE3A19" w:rsidRDefault="00CE3A19" w:rsidP="005B43E4">
            <w:pPr>
              <w:pStyle w:val="tablepara"/>
            </w:pPr>
            <w:r>
              <w:t>attract good people</w:t>
            </w:r>
          </w:p>
          <w:p w:rsidR="005B43E4" w:rsidRDefault="005B43E4" w:rsidP="0028699C">
            <w:pPr>
              <w:pStyle w:val="tablepara"/>
              <w:numPr>
                <w:ilvl w:val="0"/>
                <w:numId w:val="0"/>
              </w:numPr>
            </w:pPr>
          </w:p>
        </w:tc>
      </w:tr>
      <w:tr w:rsidR="00BE77E0" w:rsidRPr="003A42F6" w:rsidTr="00ED46E3">
        <w:trPr>
          <w:trHeight w:val="374"/>
        </w:trPr>
        <w:tc>
          <w:tcPr>
            <w:tcW w:w="8646" w:type="dxa"/>
            <w:gridSpan w:val="2"/>
            <w:tcBorders>
              <w:top w:val="nil"/>
              <w:left w:val="nil"/>
              <w:bottom w:val="single" w:sz="12" w:space="0" w:color="AC1D22"/>
              <w:right w:val="nil"/>
            </w:tcBorders>
            <w:shd w:val="clear" w:color="auto" w:fill="auto"/>
          </w:tcPr>
          <w:p w:rsidR="00BE77E0" w:rsidRPr="00BE77E0" w:rsidRDefault="00AF6B56" w:rsidP="00BE77E0">
            <w:pPr>
              <w:pStyle w:val="Heading3"/>
              <w:outlineLvl w:val="2"/>
              <w:rPr>
                <w:b/>
              </w:rPr>
            </w:pPr>
            <w:r>
              <w:rPr>
                <w:noProof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CDF7B41" wp14:editId="04884EB3">
                      <wp:simplePos x="0" y="0"/>
                      <wp:positionH relativeFrom="column">
                        <wp:posOffset>-296545</wp:posOffset>
                      </wp:positionH>
                      <wp:positionV relativeFrom="paragraph">
                        <wp:posOffset>103505</wp:posOffset>
                      </wp:positionV>
                      <wp:extent cx="143510" cy="179705"/>
                      <wp:effectExtent l="952" t="0" r="0" b="0"/>
                      <wp:wrapNone/>
                      <wp:docPr id="8" name="Chevron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143510" cy="179705"/>
                              </a:xfrm>
                              <a:prstGeom prst="chevron">
                                <a:avLst/>
                              </a:prstGeom>
                              <a:solidFill>
                                <a:srgbClr val="AC1D2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Chevron 8" o:spid="_x0000_s1026" type="#_x0000_t55" style="position:absolute;margin-left:-23.35pt;margin-top:8.15pt;width:11.3pt;height:14.15pt;rotation:90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" adj="10800" fillcolor="#ac1d22" stroked="f" strokeweight="2pt"/>
                  </w:pict>
                </mc:Fallback>
              </mc:AlternateContent>
            </w:r>
            <w:r w:rsidR="00BE77E0" w:rsidRPr="00BE77E0">
              <w:t>Business outcomes</w:t>
            </w:r>
          </w:p>
        </w:tc>
      </w:tr>
      <w:tr w:rsidR="005B43E4" w:rsidRPr="003A42F6" w:rsidTr="00ED46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44"/>
        </w:trPr>
        <w:tc>
          <w:tcPr>
            <w:tcW w:w="8646" w:type="dxa"/>
            <w:gridSpan w:val="2"/>
          </w:tcPr>
          <w:p w:rsidR="005B43E4" w:rsidRDefault="005B43E4" w:rsidP="00E440B9">
            <w:pPr>
              <w:pStyle w:val="tablepara"/>
            </w:pPr>
            <w:r w:rsidRPr="00BE77E0">
              <w:t>better company image and reputation</w:t>
            </w:r>
            <w:r>
              <w:t xml:space="preserve"> </w:t>
            </w:r>
          </w:p>
          <w:p w:rsidR="005B43E4" w:rsidRDefault="005B43E4" w:rsidP="005B43E4">
            <w:pPr>
              <w:pStyle w:val="tablepara"/>
            </w:pPr>
            <w:r>
              <w:t xml:space="preserve">better customer </w:t>
            </w:r>
            <w:r w:rsidRPr="00E440B9">
              <w:t>relationship</w:t>
            </w:r>
            <w:r>
              <w:t xml:space="preserve"> and experience</w:t>
            </w:r>
          </w:p>
          <w:p w:rsidR="00332421" w:rsidRPr="00BE77E0" w:rsidRDefault="00332421" w:rsidP="001961CD">
            <w:pPr>
              <w:pStyle w:val="tablepara"/>
            </w:pPr>
            <w:r>
              <w:t xml:space="preserve">greater potential to </w:t>
            </w:r>
            <w:r w:rsidR="001961CD">
              <w:t>adapt, change and develop</w:t>
            </w:r>
          </w:p>
        </w:tc>
      </w:tr>
    </w:tbl>
    <w:p w:rsidR="008956F0" w:rsidRDefault="008956F0" w:rsidP="000F4816">
      <w:pPr>
        <w:pStyle w:val="BodyText1"/>
        <w:ind w:right="742"/>
        <w:rPr>
          <w:b/>
        </w:rPr>
      </w:pPr>
    </w:p>
    <w:p w:rsidR="00E440B9" w:rsidRPr="000F4816" w:rsidRDefault="00E440B9" w:rsidP="000F4816">
      <w:pPr>
        <w:pStyle w:val="BodyText1"/>
        <w:ind w:right="742"/>
      </w:pPr>
      <w:r>
        <w:rPr>
          <w:b/>
        </w:rPr>
        <w:br w:type="page"/>
      </w:r>
    </w:p>
    <w:p w:rsidR="000F4816" w:rsidRDefault="0002744E" w:rsidP="001F2287">
      <w:pPr>
        <w:pStyle w:val="Heading1"/>
      </w:pPr>
      <w:bookmarkStart w:id="6" w:name="_Toc329616895"/>
      <w:bookmarkStart w:id="7" w:name="_Toc333591280"/>
      <w:r>
        <w:lastRenderedPageBreak/>
        <w:t>Building on what you have</w:t>
      </w:r>
      <w:bookmarkEnd w:id="6"/>
      <w:bookmarkEnd w:id="7"/>
    </w:p>
    <w:p w:rsidR="00565400" w:rsidRDefault="00565400" w:rsidP="00565400">
      <w:pPr>
        <w:pStyle w:val="BodyText1"/>
      </w:pPr>
      <w:bookmarkStart w:id="8" w:name="_Toc329348596"/>
      <w:r>
        <w:t>You are unlikely to be starting from scratch.  For example, you may already be:</w:t>
      </w:r>
    </w:p>
    <w:p w:rsidR="00565400" w:rsidRDefault="00565400" w:rsidP="00207D83">
      <w:pPr>
        <w:pStyle w:val="ListParagraph"/>
      </w:pPr>
      <w:r>
        <w:t>giving your employees regular feedback on their skills</w:t>
      </w:r>
      <w:r w:rsidR="00357AEB">
        <w:t xml:space="preserve"> and personal qualities</w:t>
      </w:r>
    </w:p>
    <w:p w:rsidR="00565400" w:rsidRPr="00207D83" w:rsidRDefault="00565400" w:rsidP="00207D83">
      <w:pPr>
        <w:pStyle w:val="ListParagraph"/>
      </w:pPr>
      <w:r w:rsidRPr="00207D83">
        <w:t>taking into account your employee's interests and commitment to learning when deciding who to train.</w:t>
      </w:r>
    </w:p>
    <w:bookmarkEnd w:id="8"/>
    <w:p w:rsidR="00207D83" w:rsidRDefault="00DB1CE9" w:rsidP="00826EA7">
      <w:pPr>
        <w:pStyle w:val="BodyText1"/>
      </w:pP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7C3FD395" wp14:editId="37A501ED">
                <wp:simplePos x="0" y="0"/>
                <wp:positionH relativeFrom="column">
                  <wp:posOffset>-130810</wp:posOffset>
                </wp:positionH>
                <wp:positionV relativeFrom="paragraph">
                  <wp:posOffset>819785</wp:posOffset>
                </wp:positionV>
                <wp:extent cx="5760720" cy="1600200"/>
                <wp:effectExtent l="0" t="0" r="0" b="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160020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rgbClr val="D0C5BE">
                            <a:alpha val="40000"/>
                          </a:srgbClr>
                        </a:solidFill>
                        <a:ln>
                          <a:noFill/>
                        </a:ln>
                        <a:effectLst>
                          <a:softEdge rad="3175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5" o:spid="_x0000_s1026" style="position:absolute;margin-left:-10.3pt;margin-top:64.55pt;width:453.6pt;height:126pt;z-index:-2516469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" fillcolor="#d0c5be" stroked="f" strokeweight="2pt">
                <v:fill opacity="26214f"/>
              </v:roundrect>
            </w:pict>
          </mc:Fallback>
        </mc:AlternateContent>
      </w:r>
      <w:r w:rsidR="00CF08EE">
        <w:t xml:space="preserve">Introducing </w:t>
      </w:r>
      <w:r w:rsidR="00DD6D81">
        <w:t>career development</w:t>
      </w:r>
      <w:r w:rsidR="00565400">
        <w:t xml:space="preserve"> </w:t>
      </w:r>
      <w:r w:rsidR="00CF08EE">
        <w:t>means building</w:t>
      </w:r>
      <w:r w:rsidR="00565400">
        <w:t xml:space="preserve"> on what you are doing</w:t>
      </w:r>
      <w:r w:rsidR="000D1CB4">
        <w:t xml:space="preserve"> by supporting employees to engage in discussions about their growth and the needs of the business. </w:t>
      </w:r>
      <w:r w:rsidR="0002744E">
        <w:t>We call these discussions career conversations.</w:t>
      </w:r>
      <w:r>
        <w:br/>
      </w:r>
      <w:r w:rsidR="00207D83">
        <w:br/>
      </w:r>
    </w:p>
    <w:tbl>
      <w:tblPr>
        <w:tblStyle w:val="TableGrid"/>
        <w:tblW w:w="4782" w:type="pct"/>
        <w:tblBorders>
          <w:top w:val="dashed" w:sz="8" w:space="0" w:color="AC1D22"/>
          <w:left w:val="none" w:sz="0" w:space="0" w:color="auto"/>
          <w:bottom w:val="dashed" w:sz="8" w:space="0" w:color="AC1D22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3" w:type="dxa"/>
        </w:tblCellMar>
        <w:tblLook w:val="04A0" w:firstRow="1" w:lastRow="0" w:firstColumn="1" w:lastColumn="0" w:noHBand="0" w:noVBand="1"/>
      </w:tblPr>
      <w:tblGrid>
        <w:gridCol w:w="4252"/>
        <w:gridCol w:w="510"/>
        <w:gridCol w:w="4119"/>
      </w:tblGrid>
      <w:tr w:rsidR="008F0642" w:rsidRPr="00AF6B56" w:rsidTr="00D201AF">
        <w:trPr>
          <w:trHeight w:val="1884"/>
        </w:trPr>
        <w:tc>
          <w:tcPr>
            <w:tcW w:w="2394" w:type="pct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8F0642" w:rsidRPr="008956F0" w:rsidRDefault="008F0642" w:rsidP="0043288C">
            <w:pPr>
              <w:pStyle w:val="Quote"/>
            </w:pPr>
            <w:r w:rsidRPr="008956F0">
              <w:t>career conversations</w:t>
            </w:r>
          </w:p>
          <w:p w:rsidR="008F0642" w:rsidRPr="00AF6B56" w:rsidRDefault="00E81E57" w:rsidP="00E81E57">
            <w:pPr>
              <w:pStyle w:val="BodyText1"/>
              <w:ind w:right="67"/>
            </w:pPr>
            <w:r>
              <w:t>H</w:t>
            </w:r>
            <w:r w:rsidR="008F0642" w:rsidRPr="00AF6B56">
              <w:t>elp connect employees' career interests with your business needs. They needn't be lengthy or overly formal.</w:t>
            </w:r>
            <w:r w:rsidR="00357741">
              <w:br/>
            </w:r>
          </w:p>
        </w:tc>
        <w:tc>
          <w:tcPr>
            <w:tcW w:w="287" w:type="pct"/>
            <w:tcBorders>
              <w:top w:val="nil"/>
              <w:left w:val="dotted" w:sz="8" w:space="0" w:color="auto"/>
              <w:bottom w:val="nil"/>
              <w:right w:val="dotted" w:sz="8" w:space="0" w:color="auto"/>
            </w:tcBorders>
          </w:tcPr>
          <w:p w:rsidR="00207D83" w:rsidRDefault="00207D83" w:rsidP="008F0642">
            <w:pPr>
              <w:pStyle w:val="Heading3"/>
              <w:outlineLvl w:val="2"/>
              <w:rPr>
                <w:b/>
              </w:rPr>
            </w:pPr>
          </w:p>
          <w:p w:rsidR="008F0642" w:rsidRPr="00207D83" w:rsidRDefault="00207D83" w:rsidP="008F0642">
            <w:pPr>
              <w:pStyle w:val="Heading3"/>
              <w:outlineLvl w:val="2"/>
            </w:pPr>
            <w:r w:rsidRPr="00207D83">
              <w:t>↔</w:t>
            </w:r>
          </w:p>
        </w:tc>
        <w:tc>
          <w:tcPr>
            <w:tcW w:w="2319" w:type="pct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8F0642" w:rsidRPr="00467878" w:rsidRDefault="008F0642" w:rsidP="0043288C">
            <w:pPr>
              <w:pStyle w:val="Quote"/>
            </w:pPr>
            <w:r w:rsidRPr="00467878">
              <w:t>development opportunities</w:t>
            </w:r>
          </w:p>
          <w:p w:rsidR="008F0642" w:rsidRPr="00AF6B56" w:rsidRDefault="00E81E57" w:rsidP="00E67D1A">
            <w:pPr>
              <w:pStyle w:val="BodyText1"/>
              <w:ind w:right="317"/>
            </w:pPr>
            <w:r>
              <w:t>H</w:t>
            </w:r>
            <w:r w:rsidR="008F0642" w:rsidRPr="00AF6B56">
              <w:t>elp individual employees to grow and stay engaged. They needn't be costly or extended.</w:t>
            </w:r>
          </w:p>
        </w:tc>
      </w:tr>
    </w:tbl>
    <w:p w:rsidR="00565400" w:rsidRDefault="00565400" w:rsidP="00DB1CE9">
      <w:pPr>
        <w:pStyle w:val="BodyText1"/>
      </w:pPr>
    </w:p>
    <w:p w:rsidR="00565400" w:rsidRPr="00E81E57" w:rsidRDefault="00565400" w:rsidP="0043288C">
      <w:pPr>
        <w:pStyle w:val="Heading2"/>
      </w:pPr>
      <w:r w:rsidRPr="00E81E57">
        <w:t>Career conversations</w:t>
      </w:r>
    </w:p>
    <w:p w:rsidR="00565400" w:rsidRDefault="00565400" w:rsidP="00565400">
      <w:pPr>
        <w:pStyle w:val="BodyText1"/>
      </w:pPr>
      <w:r w:rsidRPr="002779EB">
        <w:t>A career conversation is time spent with another person to explore where they might want to head and how they might get there.  It's a way to balance individual hopes with the needs and</w:t>
      </w:r>
      <w:r>
        <w:t xml:space="preserve"> opportunities in your business</w:t>
      </w:r>
    </w:p>
    <w:p w:rsidR="00565400" w:rsidRDefault="00565400" w:rsidP="00E81E57">
      <w:pPr>
        <w:pStyle w:val="tablepara"/>
        <w:spacing w:after="240"/>
      </w:pPr>
      <w:r>
        <w:t xml:space="preserve">Our Career conversations toolkit has </w:t>
      </w:r>
      <w:r w:rsidR="002A07D7">
        <w:t>guides</w:t>
      </w:r>
      <w:r>
        <w:t xml:space="preserve"> for managers and employees on how to prepare for and have career conversations.</w:t>
      </w:r>
      <w:r w:rsidR="00893B31">
        <w:t xml:space="preserve"> </w:t>
      </w:r>
      <w:r w:rsidR="00790B97">
        <w:t xml:space="preserve"> </w:t>
      </w:r>
      <w:r>
        <w:t xml:space="preserve">You can find this toolkit on the Engage and retain employees page of </w:t>
      </w:r>
      <w:hyperlink r:id="rId9" w:history="1">
        <w:r w:rsidRPr="006C5B37">
          <w:rPr>
            <w:rStyle w:val="Hyperlink"/>
          </w:rPr>
          <w:t>www.careers.govt.nz</w:t>
        </w:r>
      </w:hyperlink>
      <w:r>
        <w:t>.</w:t>
      </w:r>
    </w:p>
    <w:p w:rsidR="00790B97" w:rsidRDefault="00790B97" w:rsidP="00790B97">
      <w:pPr>
        <w:pStyle w:val="BodyText1"/>
      </w:pPr>
      <w:r>
        <w:t xml:space="preserve">Career conversations are for anyone and everyone.  </w:t>
      </w:r>
    </w:p>
    <w:p w:rsidR="00790B97" w:rsidRPr="00984E2E" w:rsidRDefault="00790B97" w:rsidP="00790B97">
      <w:pPr>
        <w:pStyle w:val="ListParagraph"/>
      </w:pPr>
      <w:r>
        <w:t>All</w:t>
      </w:r>
      <w:r w:rsidRPr="00984E2E">
        <w:t xml:space="preserve"> level</w:t>
      </w:r>
      <w:r>
        <w:t>s of employee can benefit from conversations about</w:t>
      </w:r>
      <w:r w:rsidRPr="00984E2E">
        <w:t xml:space="preserve"> them and their direction.</w:t>
      </w:r>
    </w:p>
    <w:p w:rsidR="00790B97" w:rsidRPr="00984E2E" w:rsidRDefault="00790B97" w:rsidP="00790B97">
      <w:pPr>
        <w:pStyle w:val="ListParagraph"/>
      </w:pPr>
      <w:r w:rsidRPr="00984E2E">
        <w:t xml:space="preserve">Everyone can develop the skills to have </w:t>
      </w:r>
      <w:r>
        <w:t>these</w:t>
      </w:r>
      <w:r w:rsidRPr="00984E2E">
        <w:t xml:space="preserve"> conversations</w:t>
      </w:r>
      <w:r>
        <w:t xml:space="preserve"> with others</w:t>
      </w:r>
      <w:r w:rsidRPr="00984E2E">
        <w:t xml:space="preserve">. </w:t>
      </w:r>
    </w:p>
    <w:p w:rsidR="00790B97" w:rsidRPr="00984E2E" w:rsidRDefault="00790B97" w:rsidP="00790B97">
      <w:pPr>
        <w:pStyle w:val="ListParagraph"/>
      </w:pPr>
      <w:r w:rsidRPr="00984E2E">
        <w:t>Everyone can benefit from developing the skills to manage their own careers.</w:t>
      </w:r>
    </w:p>
    <w:p w:rsidR="00790B97" w:rsidRDefault="009363FC" w:rsidP="00790B97">
      <w:pPr>
        <w:pStyle w:val="BodyText1"/>
      </w:pPr>
      <w:r>
        <w:t>If y</w:t>
      </w:r>
      <w:r w:rsidR="00790B97">
        <w:t xml:space="preserve">ou </w:t>
      </w:r>
      <w:r>
        <w:t xml:space="preserve">want to </w:t>
      </w:r>
      <w:r w:rsidR="00790B97">
        <w:t xml:space="preserve">start </w:t>
      </w:r>
      <w:r>
        <w:t xml:space="preserve">small, you may want to choose </w:t>
      </w:r>
      <w:r w:rsidR="00790B97">
        <w:t>specific individuals or groups, for example:</w:t>
      </w:r>
    </w:p>
    <w:p w:rsidR="00790B97" w:rsidRDefault="00790B97" w:rsidP="00790B97">
      <w:pPr>
        <w:pStyle w:val="ListParagraph"/>
      </w:pPr>
      <w:r>
        <w:t>p</w:t>
      </w:r>
      <w:r w:rsidRPr="00B57DF6">
        <w:t xml:space="preserve">eople </w:t>
      </w:r>
      <w:r>
        <w:t xml:space="preserve">you don’t want to lose  </w:t>
      </w:r>
    </w:p>
    <w:p w:rsidR="00790B97" w:rsidRDefault="00790B97" w:rsidP="00790B97">
      <w:pPr>
        <w:pStyle w:val="ListParagraph"/>
      </w:pPr>
      <w:r>
        <w:t>people with unrealised potential</w:t>
      </w:r>
    </w:p>
    <w:p w:rsidR="00790B97" w:rsidRDefault="00790B97" w:rsidP="00790B97">
      <w:pPr>
        <w:pStyle w:val="ListParagraph"/>
      </w:pPr>
      <w:r>
        <w:t>p</w:t>
      </w:r>
      <w:r w:rsidRPr="00B57DF6">
        <w:t xml:space="preserve">eople who were previously engaged and productive but now seem </w:t>
      </w:r>
      <w:r>
        <w:t>less motivated</w:t>
      </w:r>
    </w:p>
    <w:p w:rsidR="00790B97" w:rsidRPr="00B57DF6" w:rsidRDefault="00790B97" w:rsidP="00790B97">
      <w:pPr>
        <w:pStyle w:val="ListParagraph"/>
      </w:pPr>
      <w:r>
        <w:t>people approaching retirement who want to share their skills and knowledge with others or to re-organise their working lives</w:t>
      </w:r>
    </w:p>
    <w:p w:rsidR="00790B97" w:rsidRDefault="00790B97" w:rsidP="00790B97">
      <w:pPr>
        <w:pStyle w:val="ListParagraph"/>
      </w:pPr>
      <w:r>
        <w:t>people</w:t>
      </w:r>
      <w:r w:rsidRPr="00B57DF6">
        <w:t xml:space="preserve"> who </w:t>
      </w:r>
      <w:r>
        <w:t xml:space="preserve">appear to </w:t>
      </w:r>
      <w:r w:rsidRPr="00B57DF6">
        <w:t>need a lot of individual support</w:t>
      </w:r>
    </w:p>
    <w:p w:rsidR="00790B97" w:rsidRDefault="00790B97" w:rsidP="00790B97">
      <w:pPr>
        <w:pStyle w:val="ListParagraph"/>
      </w:pPr>
      <w:r>
        <w:t xml:space="preserve">people who have little experience of a New Zealand workplace </w:t>
      </w:r>
    </w:p>
    <w:p w:rsidR="00790B97" w:rsidRDefault="00790B97" w:rsidP="00790B97">
      <w:pPr>
        <w:pStyle w:val="ListParagraph"/>
      </w:pPr>
      <w:r>
        <w:t>people who are facing changes to their jobs</w:t>
      </w:r>
      <w:r w:rsidR="009363FC">
        <w:t>.</w:t>
      </w:r>
    </w:p>
    <w:p w:rsidR="00E81E57" w:rsidRDefault="00E81E57">
      <w:pPr>
        <w:rPr>
          <w:rFonts w:ascii="Century Gothic" w:hAnsi="Century Gothic"/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565400" w:rsidRPr="00E81E57" w:rsidRDefault="00565400" w:rsidP="0043288C">
      <w:pPr>
        <w:pStyle w:val="Heading2"/>
      </w:pPr>
      <w:r w:rsidRPr="00E81E57">
        <w:lastRenderedPageBreak/>
        <w:t>Development opportunities</w:t>
      </w:r>
    </w:p>
    <w:p w:rsidR="00565400" w:rsidRDefault="00565400" w:rsidP="0030669F">
      <w:pPr>
        <w:pStyle w:val="BodyText1"/>
      </w:pPr>
      <w:r w:rsidRPr="0030669F">
        <w:t>Employees find job satisfaction and career success through a wide range of opportunities. Not everyone is looking for progression upwards.</w:t>
      </w:r>
      <w:r w:rsidR="00893B31" w:rsidRPr="0030669F">
        <w:t xml:space="preserve"> </w:t>
      </w:r>
      <w:r w:rsidRPr="0030669F">
        <w:t>They might be looking for new activities, greater challenges, more balance or flexibility</w:t>
      </w:r>
      <w:r w:rsidRPr="002779EB">
        <w:t>.</w:t>
      </w:r>
    </w:p>
    <w:p w:rsidR="00534925" w:rsidRDefault="001F2287" w:rsidP="00534925">
      <w:pPr>
        <w:pStyle w:val="BodyText1"/>
      </w:pPr>
      <w:bookmarkStart w:id="9" w:name="_Toc329348597"/>
      <w:r>
        <w:br/>
      </w:r>
      <w:r w:rsidR="00534925">
        <w:t xml:space="preserve">The table below shows four ways a person can progress their career inside a business. </w:t>
      </w:r>
      <w:r w:rsidR="00C54CFE">
        <w:t xml:space="preserve"> </w:t>
      </w:r>
    </w:p>
    <w:p w:rsidR="00374567" w:rsidRPr="0030669F" w:rsidRDefault="00DB1CE9" w:rsidP="0030669F">
      <w:pPr>
        <w:pStyle w:val="BodyText1"/>
      </w:pP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60F7C35D" wp14:editId="1C0EBD66">
                <wp:simplePos x="0" y="0"/>
                <wp:positionH relativeFrom="column">
                  <wp:posOffset>-146050</wp:posOffset>
                </wp:positionH>
                <wp:positionV relativeFrom="paragraph">
                  <wp:posOffset>152400</wp:posOffset>
                </wp:positionV>
                <wp:extent cx="5897880" cy="4671060"/>
                <wp:effectExtent l="0" t="0" r="7620" b="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7880" cy="467106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rgbClr val="D0C5BE">
                            <a:alpha val="40000"/>
                          </a:srgbClr>
                        </a:solidFill>
                        <a:ln>
                          <a:noFill/>
                        </a:ln>
                        <a:effectLst>
                          <a:softEdge rad="3175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6" o:spid="_x0000_s1026" style="position:absolute;margin-left:-11.5pt;margin-top:12pt;width:464.4pt;height:367.8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" fillcolor="#d0c5be" stroked="f" strokeweight="2pt">
                <v:fill opacity="26214f"/>
              </v:roundrect>
            </w:pict>
          </mc:Fallback>
        </mc:AlternateContent>
      </w:r>
    </w:p>
    <w:tbl>
      <w:tblPr>
        <w:tblStyle w:val="TableGrid"/>
        <w:tblW w:w="9071" w:type="dxa"/>
        <w:tblLook w:val="04A0" w:firstRow="1" w:lastRow="0" w:firstColumn="1" w:lastColumn="0" w:noHBand="0" w:noVBand="1"/>
      </w:tblPr>
      <w:tblGrid>
        <w:gridCol w:w="4252"/>
        <w:gridCol w:w="567"/>
        <w:gridCol w:w="4252"/>
      </w:tblGrid>
      <w:tr w:rsidR="002A07D7" w:rsidTr="00D201AF">
        <w:tc>
          <w:tcPr>
            <w:tcW w:w="4252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2A07D7" w:rsidRDefault="002A07D7" w:rsidP="0043288C">
            <w:pPr>
              <w:pStyle w:val="Quote"/>
            </w:pPr>
            <w:r>
              <w:t>Enrichment: growing in place</w:t>
            </w:r>
          </w:p>
          <w:p w:rsidR="002A07D7" w:rsidRDefault="002A07D7" w:rsidP="006D4AA9">
            <w:pPr>
              <w:pStyle w:val="BodyText1"/>
              <w:ind w:right="67"/>
            </w:pPr>
            <w:r>
              <w:t xml:space="preserve">Opportunities to increase the challenge and meaningfulness of a job. </w:t>
            </w:r>
          </w:p>
          <w:p w:rsidR="002A07D7" w:rsidRDefault="00453826" w:rsidP="006D4AA9">
            <w:pPr>
              <w:pStyle w:val="tablepara"/>
              <w:ind w:right="67"/>
            </w:pPr>
            <w:r>
              <w:t>A</w:t>
            </w:r>
            <w:r w:rsidR="002A07D7">
              <w:t>llow employees to add to their skills</w:t>
            </w:r>
            <w:r w:rsidR="00357AEB">
              <w:t xml:space="preserve"> and experience</w:t>
            </w:r>
            <w:r w:rsidR="002A07D7">
              <w:t xml:space="preserve">. </w:t>
            </w:r>
          </w:p>
          <w:p w:rsidR="002A07D7" w:rsidRDefault="00453826" w:rsidP="006D4AA9">
            <w:pPr>
              <w:pStyle w:val="tablepara"/>
              <w:ind w:right="67"/>
            </w:pPr>
            <w:r>
              <w:t>M</w:t>
            </w:r>
            <w:r w:rsidR="002A07D7">
              <w:t>ay involve adding new tasks, deleting some activities or improving some processes.</w:t>
            </w:r>
          </w:p>
          <w:p w:rsidR="002A07D7" w:rsidRDefault="002A07D7" w:rsidP="006D4AA9">
            <w:pPr>
              <w:pStyle w:val="BodyText1"/>
              <w:ind w:right="67"/>
            </w:pPr>
          </w:p>
        </w:tc>
        <w:tc>
          <w:tcPr>
            <w:tcW w:w="567" w:type="dxa"/>
            <w:tcBorders>
              <w:top w:val="nil"/>
              <w:left w:val="dotted" w:sz="8" w:space="0" w:color="auto"/>
              <w:bottom w:val="nil"/>
              <w:right w:val="dotted" w:sz="8" w:space="0" w:color="auto"/>
            </w:tcBorders>
          </w:tcPr>
          <w:p w:rsidR="002A07D7" w:rsidRDefault="002A07D7" w:rsidP="009B6350">
            <w:pPr>
              <w:pStyle w:val="BodyText1"/>
            </w:pPr>
          </w:p>
        </w:tc>
        <w:tc>
          <w:tcPr>
            <w:tcW w:w="4252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2A07D7" w:rsidRDefault="002A07D7" w:rsidP="0043288C">
            <w:pPr>
              <w:pStyle w:val="Quote"/>
            </w:pPr>
            <w:r>
              <w:t>Lateral: moving across</w:t>
            </w:r>
          </w:p>
          <w:p w:rsidR="002A07D7" w:rsidRDefault="002A07D7" w:rsidP="00453826">
            <w:pPr>
              <w:pStyle w:val="BodyText1"/>
              <w:ind w:right="66"/>
            </w:pPr>
            <w:r>
              <w:t xml:space="preserve">Opportunities to broaden skills and learn about other areas of the business. </w:t>
            </w:r>
          </w:p>
          <w:p w:rsidR="00453826" w:rsidRDefault="00453826" w:rsidP="00453826">
            <w:pPr>
              <w:pStyle w:val="tablepara"/>
              <w:ind w:right="66"/>
            </w:pPr>
            <w:r>
              <w:t>A</w:t>
            </w:r>
            <w:r w:rsidR="002A07D7">
              <w:t>llow employees to develop new t</w:t>
            </w:r>
            <w:r>
              <w:t xml:space="preserve">alents and demonstrate versatility. </w:t>
            </w:r>
          </w:p>
          <w:p w:rsidR="002A07D7" w:rsidRDefault="00453826" w:rsidP="00453826">
            <w:pPr>
              <w:pStyle w:val="tablepara"/>
              <w:ind w:right="66"/>
            </w:pPr>
            <w:r>
              <w:t xml:space="preserve">Can help </w:t>
            </w:r>
            <w:r w:rsidR="002A07D7">
              <w:t>prepare for future progression.</w:t>
            </w:r>
          </w:p>
          <w:p w:rsidR="00C54CFE" w:rsidRDefault="00C54CFE" w:rsidP="00453826">
            <w:pPr>
              <w:pStyle w:val="tablepara"/>
              <w:ind w:right="66"/>
            </w:pPr>
            <w:r>
              <w:t>Involve a change in function and responsibility.</w:t>
            </w:r>
          </w:p>
          <w:p w:rsidR="002A07D7" w:rsidRDefault="002A07D7" w:rsidP="00453826">
            <w:pPr>
              <w:pStyle w:val="BodyText1"/>
              <w:ind w:right="66"/>
            </w:pPr>
          </w:p>
        </w:tc>
      </w:tr>
      <w:tr w:rsidR="002A07D7" w:rsidTr="00D201AF">
        <w:trPr>
          <w:trHeight w:val="567"/>
        </w:trPr>
        <w:tc>
          <w:tcPr>
            <w:tcW w:w="4252" w:type="dxa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</w:tcPr>
          <w:p w:rsidR="002A07D7" w:rsidRDefault="002A07D7" w:rsidP="006D4AA9">
            <w:pPr>
              <w:pStyle w:val="BodyText1"/>
              <w:ind w:right="67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A07D7" w:rsidRDefault="002A07D7" w:rsidP="009B6350">
            <w:pPr>
              <w:pStyle w:val="BodyText1"/>
            </w:pPr>
          </w:p>
        </w:tc>
        <w:tc>
          <w:tcPr>
            <w:tcW w:w="4252" w:type="dxa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</w:tcPr>
          <w:p w:rsidR="002A07D7" w:rsidRDefault="002A07D7" w:rsidP="00453826">
            <w:pPr>
              <w:pStyle w:val="BodyText1"/>
              <w:ind w:right="66"/>
            </w:pPr>
          </w:p>
        </w:tc>
      </w:tr>
      <w:tr w:rsidR="002A07D7" w:rsidTr="00D201AF">
        <w:tc>
          <w:tcPr>
            <w:tcW w:w="4252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2A07D7" w:rsidRDefault="002A07D7" w:rsidP="0043288C">
            <w:pPr>
              <w:pStyle w:val="Quote"/>
            </w:pPr>
            <w:r>
              <w:t>Vertical: moving up</w:t>
            </w:r>
          </w:p>
          <w:p w:rsidR="006D4AA9" w:rsidRDefault="002A07D7" w:rsidP="006D4AA9">
            <w:pPr>
              <w:pStyle w:val="BodyText1"/>
              <w:ind w:right="67"/>
            </w:pPr>
            <w:r>
              <w:t xml:space="preserve">Opportunities to gain increased responsibility and status. </w:t>
            </w:r>
          </w:p>
          <w:p w:rsidR="002A07D7" w:rsidRDefault="00CB0314" w:rsidP="006D4AA9">
            <w:pPr>
              <w:pStyle w:val="tablepara"/>
              <w:ind w:right="67"/>
            </w:pPr>
            <w:r>
              <w:t>Allow employees to take on new challenges and control in an area they know well.</w:t>
            </w:r>
          </w:p>
          <w:p w:rsidR="002A07D7" w:rsidRDefault="002A07D7" w:rsidP="00CB0314">
            <w:pPr>
              <w:pStyle w:val="tablepara"/>
              <w:numPr>
                <w:ilvl w:val="0"/>
                <w:numId w:val="0"/>
              </w:numPr>
              <w:ind w:left="318" w:right="67"/>
            </w:pPr>
          </w:p>
        </w:tc>
        <w:tc>
          <w:tcPr>
            <w:tcW w:w="567" w:type="dxa"/>
            <w:tcBorders>
              <w:top w:val="nil"/>
              <w:left w:val="dotted" w:sz="8" w:space="0" w:color="auto"/>
              <w:bottom w:val="nil"/>
              <w:right w:val="dotted" w:sz="8" w:space="0" w:color="auto"/>
            </w:tcBorders>
          </w:tcPr>
          <w:p w:rsidR="002A07D7" w:rsidRDefault="002A07D7" w:rsidP="009B6350">
            <w:pPr>
              <w:pStyle w:val="BodyText1"/>
            </w:pPr>
          </w:p>
        </w:tc>
        <w:tc>
          <w:tcPr>
            <w:tcW w:w="4252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2A07D7" w:rsidRDefault="002A07D7" w:rsidP="0043288C">
            <w:pPr>
              <w:pStyle w:val="Quote"/>
            </w:pPr>
            <w:r>
              <w:t xml:space="preserve">Realignment: moving down </w:t>
            </w:r>
          </w:p>
          <w:p w:rsidR="002A07D7" w:rsidRDefault="002A07D7" w:rsidP="00453826">
            <w:pPr>
              <w:pStyle w:val="BodyText1"/>
              <w:ind w:right="66"/>
            </w:pPr>
            <w:r>
              <w:t xml:space="preserve">Opportunities </w:t>
            </w:r>
            <w:r w:rsidR="00453826">
              <w:t>to</w:t>
            </w:r>
            <w:r w:rsidR="00A70C09">
              <w:t xml:space="preserve"> move away from tasks or responsibilities they no longer want</w:t>
            </w:r>
            <w:r w:rsidR="00453826">
              <w:t>.</w:t>
            </w:r>
          </w:p>
          <w:p w:rsidR="006D4AA9" w:rsidRDefault="00A70C09" w:rsidP="0002744E">
            <w:pPr>
              <w:pStyle w:val="tablepara"/>
              <w:ind w:right="66"/>
            </w:pPr>
            <w:r>
              <w:t>A</w:t>
            </w:r>
            <w:r w:rsidR="006D4AA9">
              <w:t>llow employees to</w:t>
            </w:r>
            <w:r w:rsidR="00453826">
              <w:t xml:space="preserve"> </w:t>
            </w:r>
            <w:r w:rsidR="0002744E">
              <w:t>use their skills in ways that fit with their needs at a point in time.</w:t>
            </w:r>
          </w:p>
        </w:tc>
      </w:tr>
    </w:tbl>
    <w:p w:rsidR="009B6350" w:rsidRDefault="009B6350" w:rsidP="009B6350">
      <w:pPr>
        <w:pStyle w:val="BodyText1"/>
      </w:pPr>
    </w:p>
    <w:p w:rsidR="00790B97" w:rsidRDefault="00790B97" w:rsidP="00815152">
      <w:pPr>
        <w:pStyle w:val="BodyText1"/>
        <w:rPr>
          <w:b/>
        </w:rPr>
      </w:pPr>
    </w:p>
    <w:p w:rsidR="00C54CFE" w:rsidRDefault="00C54CFE" w:rsidP="0030669F">
      <w:pPr>
        <w:pStyle w:val="BodyText1"/>
      </w:pPr>
      <w:r>
        <w:t>An employee may be interested in one or more of these options. Most will see enrichment as a way to make progress on any of the others.</w:t>
      </w:r>
    </w:p>
    <w:p w:rsidR="0030669F" w:rsidRPr="002779EB" w:rsidRDefault="00C54CFE" w:rsidP="00C54CFE">
      <w:pPr>
        <w:pStyle w:val="ListParagraph"/>
      </w:pPr>
      <w:r>
        <w:t>Use the development opportunities checklist on the next page to think about what you</w:t>
      </w:r>
      <w:r w:rsidR="00D34664">
        <w:t xml:space="preserve">r business offers now and what </w:t>
      </w:r>
      <w:r>
        <w:t>you could offer in the future.</w:t>
      </w:r>
    </w:p>
    <w:p w:rsidR="009B6350" w:rsidRDefault="009B6350" w:rsidP="00815152">
      <w:pPr>
        <w:pStyle w:val="ListParagraph"/>
      </w:pPr>
      <w:r>
        <w:br w:type="page"/>
      </w:r>
    </w:p>
    <w:p w:rsidR="00835FBB" w:rsidRPr="00E81E57" w:rsidRDefault="00E131D9" w:rsidP="0043288C">
      <w:pPr>
        <w:pStyle w:val="Heading2"/>
      </w:pPr>
      <w:r w:rsidRPr="00E81E57">
        <w:lastRenderedPageBreak/>
        <w:t>Development opportunities checklist</w:t>
      </w:r>
      <w:bookmarkEnd w:id="9"/>
    </w:p>
    <w:p w:rsidR="0030669F" w:rsidRDefault="001F2287" w:rsidP="00AC22F8">
      <w:pPr>
        <w:pStyle w:val="BodyText1"/>
        <w:spacing w:after="240"/>
      </w:pPr>
      <w:r>
        <w:br/>
      </w:r>
      <w:r w:rsidR="0030669F">
        <w:t xml:space="preserve">Use this checklist to think through what you </w:t>
      </w:r>
      <w:r w:rsidR="00D34664">
        <w:t>can</w:t>
      </w:r>
      <w:r w:rsidR="0030669F">
        <w:t xml:space="preserve"> offer in your workplace.</w:t>
      </w:r>
    </w:p>
    <w:tbl>
      <w:tblPr>
        <w:tblStyle w:val="TableGrid"/>
        <w:tblW w:w="0" w:type="auto"/>
        <w:tblBorders>
          <w:top w:val="dotted" w:sz="4" w:space="0" w:color="262626" w:themeColor="text1" w:themeTint="D9"/>
          <w:left w:val="dotted" w:sz="4" w:space="0" w:color="262626" w:themeColor="text1" w:themeTint="D9"/>
          <w:bottom w:val="dotted" w:sz="4" w:space="0" w:color="262626" w:themeColor="text1" w:themeTint="D9"/>
          <w:right w:val="dotted" w:sz="4" w:space="0" w:color="262626" w:themeColor="text1" w:themeTint="D9"/>
          <w:insideH w:val="dotted" w:sz="4" w:space="0" w:color="262626" w:themeColor="text1" w:themeTint="D9"/>
          <w:insideV w:val="dotted" w:sz="4" w:space="0" w:color="262626" w:themeColor="text1" w:themeTint="D9"/>
        </w:tblBorders>
        <w:tblLook w:val="04A0" w:firstRow="1" w:lastRow="0" w:firstColumn="1" w:lastColumn="0" w:noHBand="0" w:noVBand="1"/>
      </w:tblPr>
      <w:tblGrid>
        <w:gridCol w:w="4928"/>
        <w:gridCol w:w="992"/>
        <w:gridCol w:w="3366"/>
      </w:tblGrid>
      <w:tr w:rsidR="00C162AB" w:rsidRPr="002F7DDC" w:rsidTr="002F7DDC">
        <w:trPr>
          <w:trHeight w:val="397"/>
        </w:trPr>
        <w:tc>
          <w:tcPr>
            <w:tcW w:w="4928" w:type="dxa"/>
          </w:tcPr>
          <w:p w:rsidR="00C162AB" w:rsidRPr="002F7DDC" w:rsidRDefault="000A3FD5" w:rsidP="002F7DDC">
            <w:pPr>
              <w:pStyle w:val="BodyText1"/>
              <w:rPr>
                <w:b/>
              </w:rPr>
            </w:pPr>
            <w:r w:rsidRPr="002F7DDC">
              <w:rPr>
                <w:b/>
              </w:rPr>
              <w:t>Practices</w:t>
            </w:r>
          </w:p>
        </w:tc>
        <w:tc>
          <w:tcPr>
            <w:tcW w:w="992" w:type="dxa"/>
          </w:tcPr>
          <w:p w:rsidR="00C162AB" w:rsidRPr="002F7DDC" w:rsidRDefault="00C162AB" w:rsidP="002F7DDC">
            <w:pPr>
              <w:pStyle w:val="BodyText1"/>
              <w:jc w:val="center"/>
              <w:rPr>
                <w:b/>
              </w:rPr>
            </w:pPr>
            <w:r w:rsidRPr="002F7DDC">
              <w:rPr>
                <w:b/>
              </w:rPr>
              <w:t>Option? Y/N</w:t>
            </w:r>
          </w:p>
        </w:tc>
        <w:tc>
          <w:tcPr>
            <w:tcW w:w="3366" w:type="dxa"/>
          </w:tcPr>
          <w:p w:rsidR="00C162AB" w:rsidRPr="002F7DDC" w:rsidRDefault="00825B59" w:rsidP="002F7DDC">
            <w:pPr>
              <w:pStyle w:val="BodyText1"/>
              <w:rPr>
                <w:b/>
              </w:rPr>
            </w:pPr>
            <w:r w:rsidRPr="002F7DDC">
              <w:rPr>
                <w:b/>
              </w:rPr>
              <w:t>Comments, eg, who? w</w:t>
            </w:r>
            <w:r w:rsidR="00C162AB" w:rsidRPr="002F7DDC">
              <w:rPr>
                <w:b/>
              </w:rPr>
              <w:t>hen?</w:t>
            </w:r>
            <w:r w:rsidRPr="002F7DDC">
              <w:rPr>
                <w:b/>
              </w:rPr>
              <w:t xml:space="preserve"> </w:t>
            </w:r>
          </w:p>
        </w:tc>
      </w:tr>
      <w:tr w:rsidR="00C162AB" w:rsidTr="002F7DDC">
        <w:trPr>
          <w:trHeight w:val="397"/>
        </w:trPr>
        <w:tc>
          <w:tcPr>
            <w:tcW w:w="4928" w:type="dxa"/>
            <w:vAlign w:val="center"/>
          </w:tcPr>
          <w:p w:rsidR="00C162AB" w:rsidRDefault="00C162AB" w:rsidP="002F7DDC">
            <w:pPr>
              <w:pStyle w:val="BodyText1"/>
            </w:pPr>
            <w:r>
              <w:t>External skill or knowledge development</w:t>
            </w:r>
            <w:r w:rsidR="00E83417">
              <w:t xml:space="preserve"> courses</w:t>
            </w:r>
            <w:r>
              <w:t xml:space="preserve"> </w:t>
            </w:r>
          </w:p>
        </w:tc>
        <w:tc>
          <w:tcPr>
            <w:tcW w:w="992" w:type="dxa"/>
            <w:vAlign w:val="center"/>
          </w:tcPr>
          <w:p w:rsidR="00C162AB" w:rsidRDefault="00C162AB" w:rsidP="002F7DDC">
            <w:pPr>
              <w:pStyle w:val="BodyText1"/>
            </w:pPr>
          </w:p>
        </w:tc>
        <w:tc>
          <w:tcPr>
            <w:tcW w:w="3366" w:type="dxa"/>
            <w:vAlign w:val="center"/>
          </w:tcPr>
          <w:p w:rsidR="00C162AB" w:rsidRDefault="00C162AB" w:rsidP="002F7DDC">
            <w:pPr>
              <w:pStyle w:val="BodyText1"/>
            </w:pPr>
          </w:p>
        </w:tc>
      </w:tr>
      <w:tr w:rsidR="00C162AB" w:rsidTr="002F7DDC">
        <w:trPr>
          <w:trHeight w:val="397"/>
        </w:trPr>
        <w:tc>
          <w:tcPr>
            <w:tcW w:w="4928" w:type="dxa"/>
            <w:vAlign w:val="center"/>
          </w:tcPr>
          <w:p w:rsidR="00C162AB" w:rsidRDefault="00C162AB" w:rsidP="002F7DDC">
            <w:pPr>
              <w:pStyle w:val="BodyText1"/>
            </w:pPr>
            <w:r>
              <w:t xml:space="preserve">External personal </w:t>
            </w:r>
            <w:r w:rsidR="00871186">
              <w:t>development</w:t>
            </w:r>
            <w:r w:rsidR="00E83417">
              <w:t xml:space="preserve"> courses</w:t>
            </w:r>
          </w:p>
        </w:tc>
        <w:tc>
          <w:tcPr>
            <w:tcW w:w="992" w:type="dxa"/>
            <w:vAlign w:val="center"/>
          </w:tcPr>
          <w:p w:rsidR="00C162AB" w:rsidRDefault="00C162AB" w:rsidP="002F7DDC">
            <w:pPr>
              <w:pStyle w:val="BodyText1"/>
            </w:pPr>
          </w:p>
        </w:tc>
        <w:tc>
          <w:tcPr>
            <w:tcW w:w="3366" w:type="dxa"/>
            <w:vAlign w:val="center"/>
          </w:tcPr>
          <w:p w:rsidR="00C162AB" w:rsidRDefault="00C162AB" w:rsidP="002F7DDC">
            <w:pPr>
              <w:pStyle w:val="BodyText1"/>
            </w:pPr>
          </w:p>
        </w:tc>
      </w:tr>
      <w:tr w:rsidR="00C162AB" w:rsidTr="002F7DDC">
        <w:trPr>
          <w:trHeight w:val="397"/>
        </w:trPr>
        <w:tc>
          <w:tcPr>
            <w:tcW w:w="4928" w:type="dxa"/>
            <w:vAlign w:val="center"/>
          </w:tcPr>
          <w:p w:rsidR="00C162AB" w:rsidRDefault="00283067" w:rsidP="00283067">
            <w:pPr>
              <w:pStyle w:val="BodyText1"/>
            </w:pPr>
            <w:r>
              <w:t>Courses leading to qualifications</w:t>
            </w:r>
          </w:p>
        </w:tc>
        <w:tc>
          <w:tcPr>
            <w:tcW w:w="992" w:type="dxa"/>
            <w:vAlign w:val="center"/>
          </w:tcPr>
          <w:p w:rsidR="00C162AB" w:rsidRDefault="00C162AB" w:rsidP="002F7DDC">
            <w:pPr>
              <w:pStyle w:val="BodyText1"/>
            </w:pPr>
          </w:p>
        </w:tc>
        <w:tc>
          <w:tcPr>
            <w:tcW w:w="3366" w:type="dxa"/>
            <w:vAlign w:val="center"/>
          </w:tcPr>
          <w:p w:rsidR="00C162AB" w:rsidRDefault="00C162AB" w:rsidP="002F7DDC">
            <w:pPr>
              <w:pStyle w:val="BodyText1"/>
            </w:pPr>
          </w:p>
        </w:tc>
      </w:tr>
      <w:tr w:rsidR="00C162AB" w:rsidTr="002F7DDC">
        <w:trPr>
          <w:trHeight w:val="397"/>
        </w:trPr>
        <w:tc>
          <w:tcPr>
            <w:tcW w:w="4928" w:type="dxa"/>
            <w:vAlign w:val="center"/>
          </w:tcPr>
          <w:p w:rsidR="00C162AB" w:rsidRDefault="00C162AB" w:rsidP="002F7DDC">
            <w:pPr>
              <w:pStyle w:val="BodyText1"/>
            </w:pPr>
            <w:r>
              <w:t xml:space="preserve">Membership </w:t>
            </w:r>
            <w:r w:rsidR="00871186">
              <w:t>of</w:t>
            </w:r>
            <w:r>
              <w:t xml:space="preserve"> professional associations</w:t>
            </w:r>
          </w:p>
        </w:tc>
        <w:tc>
          <w:tcPr>
            <w:tcW w:w="992" w:type="dxa"/>
            <w:vAlign w:val="center"/>
          </w:tcPr>
          <w:p w:rsidR="00C162AB" w:rsidRDefault="00C162AB" w:rsidP="002F7DDC">
            <w:pPr>
              <w:pStyle w:val="BodyText1"/>
            </w:pPr>
          </w:p>
        </w:tc>
        <w:tc>
          <w:tcPr>
            <w:tcW w:w="3366" w:type="dxa"/>
            <w:vAlign w:val="center"/>
          </w:tcPr>
          <w:p w:rsidR="00C162AB" w:rsidRDefault="00C162AB" w:rsidP="002F7DDC">
            <w:pPr>
              <w:pStyle w:val="BodyText1"/>
            </w:pPr>
          </w:p>
        </w:tc>
      </w:tr>
      <w:tr w:rsidR="00871186" w:rsidTr="002F7DDC">
        <w:trPr>
          <w:trHeight w:val="397"/>
        </w:trPr>
        <w:tc>
          <w:tcPr>
            <w:tcW w:w="4928" w:type="dxa"/>
            <w:vAlign w:val="center"/>
          </w:tcPr>
          <w:p w:rsidR="00871186" w:rsidRDefault="00871186" w:rsidP="002F7DDC">
            <w:pPr>
              <w:pStyle w:val="BodyText1"/>
            </w:pPr>
            <w:r>
              <w:t>Industry or network events</w:t>
            </w:r>
          </w:p>
        </w:tc>
        <w:tc>
          <w:tcPr>
            <w:tcW w:w="992" w:type="dxa"/>
            <w:vAlign w:val="center"/>
          </w:tcPr>
          <w:p w:rsidR="00871186" w:rsidRDefault="00871186" w:rsidP="002F7DDC">
            <w:pPr>
              <w:pStyle w:val="BodyText1"/>
            </w:pPr>
          </w:p>
        </w:tc>
        <w:tc>
          <w:tcPr>
            <w:tcW w:w="3366" w:type="dxa"/>
            <w:vAlign w:val="center"/>
          </w:tcPr>
          <w:p w:rsidR="00871186" w:rsidRDefault="00871186" w:rsidP="002F7DDC">
            <w:pPr>
              <w:pStyle w:val="BodyText1"/>
            </w:pPr>
          </w:p>
        </w:tc>
      </w:tr>
      <w:tr w:rsidR="00F02D01" w:rsidTr="002F7DDC">
        <w:trPr>
          <w:trHeight w:val="397"/>
        </w:trPr>
        <w:tc>
          <w:tcPr>
            <w:tcW w:w="4928" w:type="dxa"/>
            <w:vAlign w:val="center"/>
          </w:tcPr>
          <w:p w:rsidR="00F02D01" w:rsidRDefault="00357AEB" w:rsidP="002F7DDC">
            <w:pPr>
              <w:pStyle w:val="BodyText1"/>
            </w:pPr>
            <w:r>
              <w:t>Watch others work</w:t>
            </w:r>
          </w:p>
        </w:tc>
        <w:tc>
          <w:tcPr>
            <w:tcW w:w="992" w:type="dxa"/>
            <w:vAlign w:val="center"/>
          </w:tcPr>
          <w:p w:rsidR="00F02D01" w:rsidRDefault="00F02D01" w:rsidP="002F7DDC">
            <w:pPr>
              <w:pStyle w:val="BodyText1"/>
            </w:pPr>
          </w:p>
        </w:tc>
        <w:tc>
          <w:tcPr>
            <w:tcW w:w="3366" w:type="dxa"/>
            <w:vAlign w:val="center"/>
          </w:tcPr>
          <w:p w:rsidR="00F02D01" w:rsidRDefault="00F02D01" w:rsidP="002F7DDC">
            <w:pPr>
              <w:pStyle w:val="BodyText1"/>
            </w:pPr>
          </w:p>
        </w:tc>
      </w:tr>
      <w:tr w:rsidR="00F02D01" w:rsidTr="002F7DDC">
        <w:trPr>
          <w:trHeight w:val="397"/>
        </w:trPr>
        <w:tc>
          <w:tcPr>
            <w:tcW w:w="4928" w:type="dxa"/>
            <w:vAlign w:val="center"/>
          </w:tcPr>
          <w:p w:rsidR="00F02D01" w:rsidRDefault="00F02D01" w:rsidP="002F7DDC">
            <w:pPr>
              <w:pStyle w:val="BodyText1"/>
            </w:pPr>
            <w:r>
              <w:t>Temporary assignments</w:t>
            </w:r>
          </w:p>
        </w:tc>
        <w:tc>
          <w:tcPr>
            <w:tcW w:w="992" w:type="dxa"/>
            <w:vAlign w:val="center"/>
          </w:tcPr>
          <w:p w:rsidR="00F02D01" w:rsidRDefault="00F02D01" w:rsidP="002F7DDC">
            <w:pPr>
              <w:pStyle w:val="BodyText1"/>
            </w:pPr>
          </w:p>
        </w:tc>
        <w:tc>
          <w:tcPr>
            <w:tcW w:w="3366" w:type="dxa"/>
            <w:vAlign w:val="center"/>
          </w:tcPr>
          <w:p w:rsidR="00F02D01" w:rsidRDefault="00F02D01" w:rsidP="002F7DDC">
            <w:pPr>
              <w:pStyle w:val="BodyText1"/>
            </w:pPr>
          </w:p>
        </w:tc>
      </w:tr>
      <w:tr w:rsidR="00F02D01" w:rsidTr="002F7DDC">
        <w:trPr>
          <w:trHeight w:val="397"/>
        </w:trPr>
        <w:tc>
          <w:tcPr>
            <w:tcW w:w="4928" w:type="dxa"/>
            <w:vAlign w:val="center"/>
          </w:tcPr>
          <w:p w:rsidR="00F02D01" w:rsidRDefault="00F02D01" w:rsidP="002F7DDC">
            <w:pPr>
              <w:pStyle w:val="BodyText1"/>
            </w:pPr>
            <w:r>
              <w:t>Project work</w:t>
            </w:r>
          </w:p>
        </w:tc>
        <w:tc>
          <w:tcPr>
            <w:tcW w:w="992" w:type="dxa"/>
            <w:vAlign w:val="center"/>
          </w:tcPr>
          <w:p w:rsidR="00F02D01" w:rsidRDefault="00F02D01" w:rsidP="002F7DDC">
            <w:pPr>
              <w:pStyle w:val="BodyText1"/>
            </w:pPr>
          </w:p>
        </w:tc>
        <w:tc>
          <w:tcPr>
            <w:tcW w:w="3366" w:type="dxa"/>
            <w:vAlign w:val="center"/>
          </w:tcPr>
          <w:p w:rsidR="00F02D01" w:rsidRDefault="00F02D01" w:rsidP="002F7DDC">
            <w:pPr>
              <w:pStyle w:val="BodyText1"/>
            </w:pPr>
          </w:p>
        </w:tc>
      </w:tr>
      <w:tr w:rsidR="00F02D01" w:rsidTr="002F7DDC">
        <w:trPr>
          <w:trHeight w:val="397"/>
        </w:trPr>
        <w:tc>
          <w:tcPr>
            <w:tcW w:w="4928" w:type="dxa"/>
            <w:vAlign w:val="center"/>
          </w:tcPr>
          <w:p w:rsidR="00F02D01" w:rsidRDefault="00871186" w:rsidP="002F7DDC">
            <w:pPr>
              <w:pStyle w:val="BodyText1"/>
            </w:pPr>
            <w:r>
              <w:t>Job rotation</w:t>
            </w:r>
          </w:p>
        </w:tc>
        <w:tc>
          <w:tcPr>
            <w:tcW w:w="992" w:type="dxa"/>
            <w:vAlign w:val="center"/>
          </w:tcPr>
          <w:p w:rsidR="00F02D01" w:rsidRDefault="00F02D01" w:rsidP="002F7DDC">
            <w:pPr>
              <w:pStyle w:val="BodyText1"/>
            </w:pPr>
          </w:p>
        </w:tc>
        <w:tc>
          <w:tcPr>
            <w:tcW w:w="3366" w:type="dxa"/>
            <w:vAlign w:val="center"/>
          </w:tcPr>
          <w:p w:rsidR="00F02D01" w:rsidRDefault="00F02D01" w:rsidP="002F7DDC">
            <w:pPr>
              <w:pStyle w:val="BodyText1"/>
            </w:pPr>
          </w:p>
        </w:tc>
      </w:tr>
      <w:tr w:rsidR="002F7DDC" w:rsidTr="002F7DDC">
        <w:trPr>
          <w:trHeight w:val="397"/>
        </w:trPr>
        <w:tc>
          <w:tcPr>
            <w:tcW w:w="4928" w:type="dxa"/>
            <w:vAlign w:val="center"/>
          </w:tcPr>
          <w:p w:rsidR="002F7DDC" w:rsidRDefault="002F7DDC" w:rsidP="002F7DDC">
            <w:pPr>
              <w:pStyle w:val="BodyText1"/>
            </w:pPr>
            <w:r>
              <w:t>Regular performance discussions</w:t>
            </w:r>
          </w:p>
        </w:tc>
        <w:tc>
          <w:tcPr>
            <w:tcW w:w="992" w:type="dxa"/>
            <w:vAlign w:val="center"/>
          </w:tcPr>
          <w:p w:rsidR="002F7DDC" w:rsidRDefault="002F7DDC" w:rsidP="002F7DDC">
            <w:pPr>
              <w:pStyle w:val="BodyText1"/>
            </w:pPr>
          </w:p>
        </w:tc>
        <w:tc>
          <w:tcPr>
            <w:tcW w:w="3366" w:type="dxa"/>
            <w:vAlign w:val="center"/>
          </w:tcPr>
          <w:p w:rsidR="002F7DDC" w:rsidRDefault="002F7DDC" w:rsidP="002F7DDC">
            <w:pPr>
              <w:pStyle w:val="BodyText1"/>
            </w:pPr>
          </w:p>
        </w:tc>
      </w:tr>
      <w:tr w:rsidR="00C162AB" w:rsidTr="002F7DDC">
        <w:trPr>
          <w:trHeight w:val="397"/>
        </w:trPr>
        <w:tc>
          <w:tcPr>
            <w:tcW w:w="4928" w:type="dxa"/>
            <w:vAlign w:val="center"/>
          </w:tcPr>
          <w:p w:rsidR="00C162AB" w:rsidRDefault="00871186" w:rsidP="002F7DDC">
            <w:pPr>
              <w:pStyle w:val="BodyText1"/>
            </w:pPr>
            <w:r>
              <w:t>Internal coaching</w:t>
            </w:r>
          </w:p>
        </w:tc>
        <w:tc>
          <w:tcPr>
            <w:tcW w:w="992" w:type="dxa"/>
            <w:vAlign w:val="center"/>
          </w:tcPr>
          <w:p w:rsidR="00C162AB" w:rsidRDefault="00C162AB" w:rsidP="002F7DDC">
            <w:pPr>
              <w:pStyle w:val="BodyText1"/>
            </w:pPr>
          </w:p>
        </w:tc>
        <w:tc>
          <w:tcPr>
            <w:tcW w:w="3366" w:type="dxa"/>
            <w:vAlign w:val="center"/>
          </w:tcPr>
          <w:p w:rsidR="00C162AB" w:rsidRDefault="00C162AB" w:rsidP="002F7DDC">
            <w:pPr>
              <w:pStyle w:val="BodyText1"/>
            </w:pPr>
          </w:p>
        </w:tc>
      </w:tr>
      <w:tr w:rsidR="00C162AB" w:rsidTr="002F7DDC">
        <w:trPr>
          <w:trHeight w:val="397"/>
        </w:trPr>
        <w:tc>
          <w:tcPr>
            <w:tcW w:w="4928" w:type="dxa"/>
            <w:vAlign w:val="center"/>
          </w:tcPr>
          <w:p w:rsidR="00C162AB" w:rsidRDefault="00871186" w:rsidP="002F7DDC">
            <w:pPr>
              <w:pStyle w:val="BodyText1"/>
            </w:pPr>
            <w:r>
              <w:t>Professional supervision</w:t>
            </w:r>
          </w:p>
        </w:tc>
        <w:tc>
          <w:tcPr>
            <w:tcW w:w="992" w:type="dxa"/>
            <w:vAlign w:val="center"/>
          </w:tcPr>
          <w:p w:rsidR="00C162AB" w:rsidRDefault="00C162AB" w:rsidP="002F7DDC">
            <w:pPr>
              <w:pStyle w:val="BodyText1"/>
            </w:pPr>
          </w:p>
        </w:tc>
        <w:tc>
          <w:tcPr>
            <w:tcW w:w="3366" w:type="dxa"/>
            <w:vAlign w:val="center"/>
          </w:tcPr>
          <w:p w:rsidR="00C162AB" w:rsidRDefault="00C162AB" w:rsidP="002F7DDC">
            <w:pPr>
              <w:pStyle w:val="BodyText1"/>
            </w:pPr>
          </w:p>
        </w:tc>
      </w:tr>
      <w:tr w:rsidR="00C162AB" w:rsidTr="002F7DDC">
        <w:trPr>
          <w:trHeight w:val="397"/>
        </w:trPr>
        <w:tc>
          <w:tcPr>
            <w:tcW w:w="4928" w:type="dxa"/>
            <w:vAlign w:val="center"/>
          </w:tcPr>
          <w:p w:rsidR="00C162AB" w:rsidRDefault="00871186" w:rsidP="002F7DDC">
            <w:pPr>
              <w:pStyle w:val="BodyText1"/>
            </w:pPr>
            <w:r>
              <w:t>Mentoring</w:t>
            </w:r>
          </w:p>
        </w:tc>
        <w:tc>
          <w:tcPr>
            <w:tcW w:w="992" w:type="dxa"/>
            <w:vAlign w:val="center"/>
          </w:tcPr>
          <w:p w:rsidR="00C162AB" w:rsidRDefault="00C162AB" w:rsidP="002F7DDC">
            <w:pPr>
              <w:pStyle w:val="BodyText1"/>
            </w:pPr>
          </w:p>
        </w:tc>
        <w:tc>
          <w:tcPr>
            <w:tcW w:w="3366" w:type="dxa"/>
            <w:vAlign w:val="center"/>
          </w:tcPr>
          <w:p w:rsidR="00C162AB" w:rsidRDefault="00C162AB" w:rsidP="002F7DDC">
            <w:pPr>
              <w:pStyle w:val="BodyText1"/>
            </w:pPr>
          </w:p>
        </w:tc>
      </w:tr>
      <w:tr w:rsidR="00C162AB" w:rsidTr="002F7DDC">
        <w:trPr>
          <w:trHeight w:val="397"/>
        </w:trPr>
        <w:tc>
          <w:tcPr>
            <w:tcW w:w="4928" w:type="dxa"/>
            <w:vAlign w:val="center"/>
          </w:tcPr>
          <w:p w:rsidR="00C162AB" w:rsidRDefault="00871186" w:rsidP="002F7DDC">
            <w:pPr>
              <w:pStyle w:val="BodyText1"/>
            </w:pPr>
            <w:r>
              <w:t>Internal vacancy notification</w:t>
            </w:r>
          </w:p>
        </w:tc>
        <w:tc>
          <w:tcPr>
            <w:tcW w:w="992" w:type="dxa"/>
            <w:vAlign w:val="center"/>
          </w:tcPr>
          <w:p w:rsidR="00C162AB" w:rsidRDefault="00C162AB" w:rsidP="002F7DDC">
            <w:pPr>
              <w:pStyle w:val="BodyText1"/>
            </w:pPr>
          </w:p>
        </w:tc>
        <w:tc>
          <w:tcPr>
            <w:tcW w:w="3366" w:type="dxa"/>
            <w:vAlign w:val="center"/>
          </w:tcPr>
          <w:p w:rsidR="00C162AB" w:rsidRDefault="00C162AB" w:rsidP="002F7DDC">
            <w:pPr>
              <w:pStyle w:val="BodyText1"/>
            </w:pPr>
          </w:p>
        </w:tc>
      </w:tr>
      <w:tr w:rsidR="00825B59" w:rsidTr="002F7DDC">
        <w:trPr>
          <w:trHeight w:val="397"/>
        </w:trPr>
        <w:tc>
          <w:tcPr>
            <w:tcW w:w="4928" w:type="dxa"/>
            <w:vAlign w:val="center"/>
          </w:tcPr>
          <w:p w:rsidR="00825B59" w:rsidRDefault="00981DC1" w:rsidP="002F7DDC">
            <w:pPr>
              <w:pStyle w:val="BodyText1"/>
            </w:pPr>
            <w:r>
              <w:t>Job redesign</w:t>
            </w:r>
          </w:p>
        </w:tc>
        <w:tc>
          <w:tcPr>
            <w:tcW w:w="992" w:type="dxa"/>
            <w:vAlign w:val="center"/>
          </w:tcPr>
          <w:p w:rsidR="00825B59" w:rsidRDefault="00825B59" w:rsidP="002F7DDC">
            <w:pPr>
              <w:pStyle w:val="BodyText1"/>
            </w:pPr>
          </w:p>
        </w:tc>
        <w:tc>
          <w:tcPr>
            <w:tcW w:w="3366" w:type="dxa"/>
            <w:vAlign w:val="center"/>
          </w:tcPr>
          <w:p w:rsidR="00825B59" w:rsidRDefault="00825B59" w:rsidP="002F7DDC">
            <w:pPr>
              <w:pStyle w:val="BodyText1"/>
            </w:pPr>
          </w:p>
        </w:tc>
      </w:tr>
      <w:tr w:rsidR="00F02D01" w:rsidTr="002F7DDC">
        <w:trPr>
          <w:trHeight w:val="397"/>
        </w:trPr>
        <w:tc>
          <w:tcPr>
            <w:tcW w:w="4928" w:type="dxa"/>
            <w:vAlign w:val="center"/>
          </w:tcPr>
          <w:p w:rsidR="00F02D01" w:rsidRDefault="00871186" w:rsidP="002F7DDC">
            <w:pPr>
              <w:pStyle w:val="BodyText1"/>
            </w:pPr>
            <w:r>
              <w:t>Secondments</w:t>
            </w:r>
          </w:p>
        </w:tc>
        <w:tc>
          <w:tcPr>
            <w:tcW w:w="992" w:type="dxa"/>
            <w:vAlign w:val="center"/>
          </w:tcPr>
          <w:p w:rsidR="00F02D01" w:rsidRDefault="00F02D01" w:rsidP="002F7DDC">
            <w:pPr>
              <w:pStyle w:val="BodyText1"/>
            </w:pPr>
          </w:p>
        </w:tc>
        <w:tc>
          <w:tcPr>
            <w:tcW w:w="3366" w:type="dxa"/>
            <w:vAlign w:val="center"/>
          </w:tcPr>
          <w:p w:rsidR="00F02D01" w:rsidRDefault="00F02D01" w:rsidP="002F7DDC">
            <w:pPr>
              <w:pStyle w:val="BodyText1"/>
            </w:pPr>
          </w:p>
        </w:tc>
      </w:tr>
      <w:tr w:rsidR="00F02D01" w:rsidTr="002F7DDC">
        <w:trPr>
          <w:trHeight w:val="397"/>
        </w:trPr>
        <w:tc>
          <w:tcPr>
            <w:tcW w:w="4928" w:type="dxa"/>
            <w:vAlign w:val="center"/>
          </w:tcPr>
          <w:p w:rsidR="00F02D01" w:rsidRDefault="00871186" w:rsidP="002F7DDC">
            <w:pPr>
              <w:pStyle w:val="BodyText1"/>
            </w:pPr>
            <w:r>
              <w:t>Promotions</w:t>
            </w:r>
          </w:p>
        </w:tc>
        <w:tc>
          <w:tcPr>
            <w:tcW w:w="992" w:type="dxa"/>
            <w:vAlign w:val="center"/>
          </w:tcPr>
          <w:p w:rsidR="00F02D01" w:rsidRDefault="00F02D01" w:rsidP="002F7DDC">
            <w:pPr>
              <w:pStyle w:val="BodyText1"/>
            </w:pPr>
          </w:p>
        </w:tc>
        <w:tc>
          <w:tcPr>
            <w:tcW w:w="3366" w:type="dxa"/>
            <w:vAlign w:val="center"/>
          </w:tcPr>
          <w:p w:rsidR="00F02D01" w:rsidRDefault="00F02D01" w:rsidP="002F7DDC">
            <w:pPr>
              <w:pStyle w:val="BodyText1"/>
            </w:pPr>
          </w:p>
        </w:tc>
      </w:tr>
      <w:tr w:rsidR="00C162AB" w:rsidTr="002F7DDC">
        <w:trPr>
          <w:trHeight w:val="397"/>
        </w:trPr>
        <w:tc>
          <w:tcPr>
            <w:tcW w:w="4928" w:type="dxa"/>
            <w:vAlign w:val="center"/>
          </w:tcPr>
          <w:p w:rsidR="00C162AB" w:rsidRDefault="00C162AB" w:rsidP="002F7DDC">
            <w:pPr>
              <w:pStyle w:val="BodyText1"/>
            </w:pPr>
            <w:r>
              <w:t>Trainee or cadetships</w:t>
            </w:r>
          </w:p>
        </w:tc>
        <w:tc>
          <w:tcPr>
            <w:tcW w:w="992" w:type="dxa"/>
            <w:vAlign w:val="center"/>
          </w:tcPr>
          <w:p w:rsidR="00C162AB" w:rsidRDefault="00C162AB" w:rsidP="002F7DDC">
            <w:pPr>
              <w:pStyle w:val="BodyText1"/>
            </w:pPr>
          </w:p>
        </w:tc>
        <w:tc>
          <w:tcPr>
            <w:tcW w:w="3366" w:type="dxa"/>
            <w:vAlign w:val="center"/>
          </w:tcPr>
          <w:p w:rsidR="00C162AB" w:rsidRDefault="00C162AB" w:rsidP="002F7DDC">
            <w:pPr>
              <w:pStyle w:val="BodyText1"/>
            </w:pPr>
          </w:p>
        </w:tc>
      </w:tr>
      <w:tr w:rsidR="00F02D01" w:rsidTr="002F7DDC">
        <w:trPr>
          <w:trHeight w:val="397"/>
        </w:trPr>
        <w:tc>
          <w:tcPr>
            <w:tcW w:w="4928" w:type="dxa"/>
            <w:vAlign w:val="center"/>
          </w:tcPr>
          <w:p w:rsidR="00F02D01" w:rsidRDefault="00357AEB" w:rsidP="002F7DDC">
            <w:pPr>
              <w:pStyle w:val="BodyText1"/>
            </w:pPr>
            <w:r>
              <w:t>More autonomy</w:t>
            </w:r>
          </w:p>
        </w:tc>
        <w:tc>
          <w:tcPr>
            <w:tcW w:w="992" w:type="dxa"/>
            <w:vAlign w:val="center"/>
          </w:tcPr>
          <w:p w:rsidR="00F02D01" w:rsidRDefault="00F02D01" w:rsidP="002F7DDC">
            <w:pPr>
              <w:pStyle w:val="BodyText1"/>
            </w:pPr>
          </w:p>
        </w:tc>
        <w:tc>
          <w:tcPr>
            <w:tcW w:w="3366" w:type="dxa"/>
            <w:vAlign w:val="center"/>
          </w:tcPr>
          <w:p w:rsidR="00F02D01" w:rsidRDefault="00F02D01" w:rsidP="002F7DDC">
            <w:pPr>
              <w:pStyle w:val="BodyText1"/>
            </w:pPr>
          </w:p>
        </w:tc>
      </w:tr>
      <w:tr w:rsidR="00C162AB" w:rsidTr="002F7DDC">
        <w:trPr>
          <w:trHeight w:val="397"/>
        </w:trPr>
        <w:tc>
          <w:tcPr>
            <w:tcW w:w="4928" w:type="dxa"/>
            <w:vAlign w:val="center"/>
          </w:tcPr>
          <w:p w:rsidR="00C162AB" w:rsidRDefault="00871186" w:rsidP="002F7DDC">
            <w:pPr>
              <w:pStyle w:val="BodyText1"/>
            </w:pPr>
            <w:r>
              <w:t xml:space="preserve">Flexible work </w:t>
            </w:r>
          </w:p>
        </w:tc>
        <w:tc>
          <w:tcPr>
            <w:tcW w:w="992" w:type="dxa"/>
            <w:vAlign w:val="center"/>
          </w:tcPr>
          <w:p w:rsidR="00C162AB" w:rsidRDefault="00C162AB" w:rsidP="002F7DDC">
            <w:pPr>
              <w:pStyle w:val="BodyText1"/>
            </w:pPr>
          </w:p>
        </w:tc>
        <w:tc>
          <w:tcPr>
            <w:tcW w:w="3366" w:type="dxa"/>
            <w:vAlign w:val="center"/>
          </w:tcPr>
          <w:p w:rsidR="00C162AB" w:rsidRDefault="00C162AB" w:rsidP="002F7DDC">
            <w:pPr>
              <w:pStyle w:val="BodyText1"/>
            </w:pPr>
          </w:p>
        </w:tc>
      </w:tr>
      <w:tr w:rsidR="00C162AB" w:rsidTr="002F7DDC">
        <w:trPr>
          <w:trHeight w:val="397"/>
        </w:trPr>
        <w:tc>
          <w:tcPr>
            <w:tcW w:w="4928" w:type="dxa"/>
            <w:vAlign w:val="center"/>
          </w:tcPr>
          <w:p w:rsidR="00C162AB" w:rsidRDefault="00871186" w:rsidP="002F7DDC">
            <w:pPr>
              <w:pStyle w:val="BodyText1"/>
            </w:pPr>
            <w:r>
              <w:t>Voluntary work</w:t>
            </w:r>
          </w:p>
        </w:tc>
        <w:tc>
          <w:tcPr>
            <w:tcW w:w="992" w:type="dxa"/>
            <w:vAlign w:val="center"/>
          </w:tcPr>
          <w:p w:rsidR="00C162AB" w:rsidRDefault="00C162AB" w:rsidP="002F7DDC">
            <w:pPr>
              <w:pStyle w:val="BodyText1"/>
            </w:pPr>
          </w:p>
        </w:tc>
        <w:tc>
          <w:tcPr>
            <w:tcW w:w="3366" w:type="dxa"/>
            <w:vAlign w:val="center"/>
          </w:tcPr>
          <w:p w:rsidR="00C162AB" w:rsidRDefault="00C162AB" w:rsidP="002F7DDC">
            <w:pPr>
              <w:pStyle w:val="BodyText1"/>
            </w:pPr>
          </w:p>
        </w:tc>
      </w:tr>
      <w:tr w:rsidR="00981DC1" w:rsidTr="002F7DDC">
        <w:trPr>
          <w:trHeight w:val="397"/>
        </w:trPr>
        <w:tc>
          <w:tcPr>
            <w:tcW w:w="4928" w:type="dxa"/>
            <w:vAlign w:val="center"/>
          </w:tcPr>
          <w:p w:rsidR="00981DC1" w:rsidRDefault="00981DC1" w:rsidP="002F7DDC">
            <w:pPr>
              <w:pStyle w:val="BodyText1"/>
            </w:pPr>
          </w:p>
        </w:tc>
        <w:tc>
          <w:tcPr>
            <w:tcW w:w="992" w:type="dxa"/>
            <w:vAlign w:val="center"/>
          </w:tcPr>
          <w:p w:rsidR="00981DC1" w:rsidRDefault="00981DC1" w:rsidP="002F7DDC">
            <w:pPr>
              <w:pStyle w:val="BodyText1"/>
            </w:pPr>
          </w:p>
        </w:tc>
        <w:tc>
          <w:tcPr>
            <w:tcW w:w="3366" w:type="dxa"/>
            <w:vAlign w:val="center"/>
          </w:tcPr>
          <w:p w:rsidR="00981DC1" w:rsidRDefault="00981DC1" w:rsidP="002F7DDC">
            <w:pPr>
              <w:pStyle w:val="BodyText1"/>
            </w:pPr>
          </w:p>
        </w:tc>
      </w:tr>
      <w:tr w:rsidR="00981DC1" w:rsidTr="002F7DDC">
        <w:trPr>
          <w:trHeight w:val="397"/>
        </w:trPr>
        <w:tc>
          <w:tcPr>
            <w:tcW w:w="4928" w:type="dxa"/>
            <w:vAlign w:val="center"/>
          </w:tcPr>
          <w:p w:rsidR="00981DC1" w:rsidRDefault="00981DC1" w:rsidP="002F7DDC">
            <w:pPr>
              <w:pStyle w:val="BodyText1"/>
            </w:pPr>
          </w:p>
        </w:tc>
        <w:tc>
          <w:tcPr>
            <w:tcW w:w="992" w:type="dxa"/>
            <w:vAlign w:val="center"/>
          </w:tcPr>
          <w:p w:rsidR="00981DC1" w:rsidRDefault="00981DC1" w:rsidP="002F7DDC">
            <w:pPr>
              <w:pStyle w:val="BodyText1"/>
            </w:pPr>
          </w:p>
        </w:tc>
        <w:tc>
          <w:tcPr>
            <w:tcW w:w="3366" w:type="dxa"/>
            <w:vAlign w:val="center"/>
          </w:tcPr>
          <w:p w:rsidR="00981DC1" w:rsidRDefault="00981DC1" w:rsidP="002F7DDC">
            <w:pPr>
              <w:pStyle w:val="BodyText1"/>
            </w:pPr>
          </w:p>
        </w:tc>
      </w:tr>
      <w:tr w:rsidR="000A3FD5" w:rsidTr="002F7DDC">
        <w:trPr>
          <w:trHeight w:val="397"/>
        </w:trPr>
        <w:tc>
          <w:tcPr>
            <w:tcW w:w="4928" w:type="dxa"/>
            <w:vAlign w:val="center"/>
          </w:tcPr>
          <w:p w:rsidR="000A3FD5" w:rsidRDefault="000A3FD5" w:rsidP="002F7DDC">
            <w:pPr>
              <w:pStyle w:val="BodyText1"/>
            </w:pPr>
          </w:p>
        </w:tc>
        <w:tc>
          <w:tcPr>
            <w:tcW w:w="992" w:type="dxa"/>
            <w:vAlign w:val="center"/>
          </w:tcPr>
          <w:p w:rsidR="000A3FD5" w:rsidRDefault="000A3FD5" w:rsidP="002F7DDC">
            <w:pPr>
              <w:pStyle w:val="BodyText1"/>
            </w:pPr>
          </w:p>
        </w:tc>
        <w:tc>
          <w:tcPr>
            <w:tcW w:w="3366" w:type="dxa"/>
            <w:vAlign w:val="center"/>
          </w:tcPr>
          <w:p w:rsidR="000A3FD5" w:rsidRDefault="000A3FD5" w:rsidP="002F7DDC">
            <w:pPr>
              <w:pStyle w:val="BodyText1"/>
            </w:pPr>
          </w:p>
        </w:tc>
      </w:tr>
      <w:tr w:rsidR="000A3FD5" w:rsidTr="002F7DDC">
        <w:trPr>
          <w:trHeight w:val="397"/>
        </w:trPr>
        <w:tc>
          <w:tcPr>
            <w:tcW w:w="4928" w:type="dxa"/>
            <w:vAlign w:val="center"/>
          </w:tcPr>
          <w:p w:rsidR="000A3FD5" w:rsidRDefault="000A3FD5" w:rsidP="002F7DDC">
            <w:pPr>
              <w:pStyle w:val="BodyText1"/>
            </w:pPr>
          </w:p>
        </w:tc>
        <w:tc>
          <w:tcPr>
            <w:tcW w:w="992" w:type="dxa"/>
            <w:vAlign w:val="center"/>
          </w:tcPr>
          <w:p w:rsidR="000A3FD5" w:rsidRDefault="000A3FD5" w:rsidP="002F7DDC">
            <w:pPr>
              <w:pStyle w:val="BodyText1"/>
            </w:pPr>
          </w:p>
        </w:tc>
        <w:tc>
          <w:tcPr>
            <w:tcW w:w="3366" w:type="dxa"/>
            <w:vAlign w:val="center"/>
          </w:tcPr>
          <w:p w:rsidR="000A3FD5" w:rsidRDefault="000A3FD5" w:rsidP="002F7DDC">
            <w:pPr>
              <w:pStyle w:val="BodyText1"/>
            </w:pPr>
          </w:p>
        </w:tc>
      </w:tr>
    </w:tbl>
    <w:p w:rsidR="00C162AB" w:rsidRPr="00E131D9" w:rsidRDefault="00C162AB" w:rsidP="002F7DDC">
      <w:pPr>
        <w:pStyle w:val="BodyText1"/>
      </w:pPr>
    </w:p>
    <w:p w:rsidR="00A2156A" w:rsidRDefault="00A2156A" w:rsidP="002F7DDC">
      <w:pPr>
        <w:pStyle w:val="BodyText1"/>
      </w:pPr>
      <w:r>
        <w:br w:type="page"/>
      </w:r>
    </w:p>
    <w:p w:rsidR="00565400" w:rsidRPr="00D34664" w:rsidRDefault="002F0803" w:rsidP="001F2287">
      <w:pPr>
        <w:pStyle w:val="Heading1"/>
      </w:pPr>
      <w:bookmarkStart w:id="10" w:name="_Toc333591281"/>
      <w:r>
        <w:lastRenderedPageBreak/>
        <w:t>Getting</w:t>
      </w:r>
      <w:r w:rsidR="00D201AF">
        <w:t xml:space="preserve"> started</w:t>
      </w:r>
      <w:bookmarkEnd w:id="10"/>
    </w:p>
    <w:p w:rsidR="00565400" w:rsidRPr="00467878" w:rsidRDefault="009E4D9B" w:rsidP="00AC22F8">
      <w:pPr>
        <w:pStyle w:val="BodyText1"/>
        <w:spacing w:after="240"/>
      </w:pPr>
      <w:r>
        <w:t>The following steps and questions can help you to plan what you will do and how. Choose those that are appropriate for the size and situation of your business</w:t>
      </w:r>
      <w:r w:rsidR="00565400">
        <w:t>.</w:t>
      </w:r>
      <w:r w:rsidR="004460F2">
        <w:br/>
      </w:r>
    </w:p>
    <w:tbl>
      <w:tblPr>
        <w:tblStyle w:val="TableGrid"/>
        <w:tblW w:w="4732" w:type="pct"/>
        <w:tblInd w:w="108" w:type="dxa"/>
        <w:tblBorders>
          <w:top w:val="single" w:sz="12" w:space="0" w:color="AC1D22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3809"/>
        <w:gridCol w:w="4936"/>
      </w:tblGrid>
      <w:tr w:rsidR="00565400" w:rsidRPr="00B424CC" w:rsidTr="00CF0EB0">
        <w:trPr>
          <w:trHeight w:val="1304"/>
        </w:trPr>
        <w:tc>
          <w:tcPr>
            <w:tcW w:w="2178" w:type="pct"/>
            <w:tcBorders>
              <w:top w:val="dotted" w:sz="4" w:space="0" w:color="262626" w:themeColor="text1" w:themeTint="D9"/>
              <w:bottom w:val="dotted" w:sz="4" w:space="0" w:color="262626" w:themeColor="text1" w:themeTint="D9"/>
            </w:tcBorders>
          </w:tcPr>
          <w:p w:rsidR="00565400" w:rsidRPr="00184866" w:rsidRDefault="00565400" w:rsidP="00565400">
            <w:pPr>
              <w:pStyle w:val="Heading3"/>
              <w:outlineLvl w:val="2"/>
            </w:pPr>
            <w:r w:rsidRPr="00184866">
              <w:t>review</w:t>
            </w:r>
            <w:r>
              <w:t xml:space="preserve"> current activity</w:t>
            </w:r>
          </w:p>
        </w:tc>
        <w:tc>
          <w:tcPr>
            <w:tcW w:w="2822" w:type="pct"/>
            <w:tcBorders>
              <w:top w:val="dotted" w:sz="4" w:space="0" w:color="262626" w:themeColor="text1" w:themeTint="D9"/>
              <w:bottom w:val="dotted" w:sz="4" w:space="0" w:color="262626" w:themeColor="text1" w:themeTint="D9"/>
              <w:right w:val="nil"/>
            </w:tcBorders>
          </w:tcPr>
          <w:p w:rsidR="00565400" w:rsidRPr="00D37444" w:rsidRDefault="00565400" w:rsidP="00565400">
            <w:pPr>
              <w:pStyle w:val="BodyText1"/>
              <w:spacing w:before="120"/>
              <w:rPr>
                <w:i/>
              </w:rPr>
            </w:pPr>
            <w:r>
              <w:rPr>
                <w:i/>
              </w:rPr>
              <w:t>What are we</w:t>
            </w:r>
            <w:r w:rsidRPr="00D37444">
              <w:rPr>
                <w:i/>
              </w:rPr>
              <w:t xml:space="preserve"> doing now? </w:t>
            </w:r>
            <w:r w:rsidR="00330E11">
              <w:rPr>
                <w:i/>
              </w:rPr>
              <w:t>Can it work better?</w:t>
            </w:r>
          </w:p>
          <w:p w:rsidR="00565400" w:rsidRPr="00D37444" w:rsidRDefault="00565400" w:rsidP="00565400">
            <w:pPr>
              <w:pStyle w:val="BodyText1"/>
              <w:spacing w:before="120"/>
              <w:rPr>
                <w:i/>
              </w:rPr>
            </w:pPr>
            <w:r w:rsidRPr="00D37444">
              <w:rPr>
                <w:i/>
              </w:rPr>
              <w:t>What do employees see?</w:t>
            </w:r>
          </w:p>
          <w:p w:rsidR="00565400" w:rsidRPr="00D37444" w:rsidRDefault="00565400" w:rsidP="00565400">
            <w:pPr>
              <w:pStyle w:val="BodyText1"/>
              <w:spacing w:before="120"/>
              <w:rPr>
                <w:i/>
              </w:rPr>
            </w:pPr>
            <w:r w:rsidRPr="00D37444">
              <w:rPr>
                <w:i/>
              </w:rPr>
              <w:t>What do they need or want?</w:t>
            </w:r>
          </w:p>
        </w:tc>
      </w:tr>
      <w:tr w:rsidR="00565400" w:rsidRPr="00B424CC" w:rsidTr="00CF0EB0">
        <w:trPr>
          <w:trHeight w:val="1304"/>
        </w:trPr>
        <w:tc>
          <w:tcPr>
            <w:tcW w:w="2178" w:type="pct"/>
            <w:tcBorders>
              <w:top w:val="dotted" w:sz="4" w:space="0" w:color="262626" w:themeColor="text1" w:themeTint="D9"/>
              <w:bottom w:val="dotted" w:sz="4" w:space="0" w:color="262626" w:themeColor="text1" w:themeTint="D9"/>
            </w:tcBorders>
          </w:tcPr>
          <w:p w:rsidR="00565400" w:rsidRPr="00184866" w:rsidRDefault="00565400" w:rsidP="00565400">
            <w:pPr>
              <w:pStyle w:val="Heading3"/>
              <w:outlineLvl w:val="2"/>
            </w:pPr>
            <w:r w:rsidRPr="00184866">
              <w:t>set goals</w:t>
            </w:r>
          </w:p>
        </w:tc>
        <w:tc>
          <w:tcPr>
            <w:tcW w:w="2822" w:type="pct"/>
            <w:tcBorders>
              <w:top w:val="dotted" w:sz="4" w:space="0" w:color="262626" w:themeColor="text1" w:themeTint="D9"/>
              <w:bottom w:val="dotted" w:sz="4" w:space="0" w:color="262626" w:themeColor="text1" w:themeTint="D9"/>
              <w:right w:val="nil"/>
            </w:tcBorders>
          </w:tcPr>
          <w:p w:rsidR="00565400" w:rsidRPr="00D37444" w:rsidRDefault="00565400" w:rsidP="00565400">
            <w:pPr>
              <w:pStyle w:val="BodyText1"/>
              <w:spacing w:before="120"/>
              <w:rPr>
                <w:i/>
              </w:rPr>
            </w:pPr>
            <w:r w:rsidRPr="00D37444">
              <w:rPr>
                <w:i/>
              </w:rPr>
              <w:t xml:space="preserve">What do </w:t>
            </w:r>
            <w:r>
              <w:rPr>
                <w:i/>
              </w:rPr>
              <w:t>we</w:t>
            </w:r>
            <w:r w:rsidRPr="00D37444">
              <w:rPr>
                <w:i/>
              </w:rPr>
              <w:t xml:space="preserve"> </w:t>
            </w:r>
            <w:r w:rsidR="00D34664">
              <w:rPr>
                <w:i/>
              </w:rPr>
              <w:t>want</w:t>
            </w:r>
            <w:r w:rsidRPr="00D37444">
              <w:rPr>
                <w:i/>
              </w:rPr>
              <w:t xml:space="preserve"> to achieve? </w:t>
            </w:r>
          </w:p>
          <w:p w:rsidR="00565400" w:rsidRPr="00D37444" w:rsidRDefault="00565400" w:rsidP="00565400">
            <w:pPr>
              <w:pStyle w:val="BodyText1"/>
              <w:spacing w:before="120"/>
              <w:rPr>
                <w:i/>
              </w:rPr>
            </w:pPr>
            <w:r w:rsidRPr="00D37444">
              <w:rPr>
                <w:i/>
              </w:rPr>
              <w:t xml:space="preserve">What would success look like? </w:t>
            </w:r>
          </w:p>
          <w:p w:rsidR="00565400" w:rsidRPr="00D37444" w:rsidRDefault="00565400" w:rsidP="00565400">
            <w:pPr>
              <w:pStyle w:val="BodyText1"/>
              <w:spacing w:before="120"/>
              <w:rPr>
                <w:i/>
              </w:rPr>
            </w:pPr>
            <w:r>
              <w:rPr>
                <w:i/>
              </w:rPr>
              <w:t>What’s our</w:t>
            </w:r>
            <w:r w:rsidRPr="00D37444">
              <w:rPr>
                <w:i/>
              </w:rPr>
              <w:t xml:space="preserve"> timeframe?</w:t>
            </w:r>
          </w:p>
        </w:tc>
      </w:tr>
      <w:tr w:rsidR="00565400" w:rsidRPr="00B424CC" w:rsidTr="00CF0EB0">
        <w:trPr>
          <w:trHeight w:val="1304"/>
        </w:trPr>
        <w:tc>
          <w:tcPr>
            <w:tcW w:w="2178" w:type="pct"/>
            <w:tcBorders>
              <w:top w:val="dotted" w:sz="4" w:space="0" w:color="262626" w:themeColor="text1" w:themeTint="D9"/>
              <w:bottom w:val="dotted" w:sz="4" w:space="0" w:color="262626" w:themeColor="text1" w:themeTint="D9"/>
            </w:tcBorders>
          </w:tcPr>
          <w:p w:rsidR="00565400" w:rsidRPr="00184866" w:rsidRDefault="00565400" w:rsidP="00565400">
            <w:pPr>
              <w:pStyle w:val="Heading3"/>
              <w:outlineLvl w:val="2"/>
            </w:pPr>
            <w:r w:rsidRPr="00184866">
              <w:t>decide what you could offer</w:t>
            </w:r>
          </w:p>
        </w:tc>
        <w:tc>
          <w:tcPr>
            <w:tcW w:w="2822" w:type="pct"/>
            <w:tcBorders>
              <w:top w:val="dotted" w:sz="4" w:space="0" w:color="262626" w:themeColor="text1" w:themeTint="D9"/>
              <w:bottom w:val="dotted" w:sz="4" w:space="0" w:color="262626" w:themeColor="text1" w:themeTint="D9"/>
              <w:right w:val="nil"/>
            </w:tcBorders>
          </w:tcPr>
          <w:p w:rsidR="00565400" w:rsidRPr="00D37444" w:rsidRDefault="00565400" w:rsidP="00565400">
            <w:pPr>
              <w:pStyle w:val="BodyText1"/>
              <w:spacing w:before="120"/>
              <w:rPr>
                <w:i/>
              </w:rPr>
            </w:pPr>
            <w:r w:rsidRPr="00D37444">
              <w:rPr>
                <w:i/>
              </w:rPr>
              <w:t xml:space="preserve">Where could </w:t>
            </w:r>
            <w:r>
              <w:rPr>
                <w:i/>
              </w:rPr>
              <w:t>we</w:t>
            </w:r>
            <w:r w:rsidRPr="00D37444">
              <w:rPr>
                <w:i/>
              </w:rPr>
              <w:t xml:space="preserve"> begin?</w:t>
            </w:r>
          </w:p>
          <w:p w:rsidR="00565400" w:rsidRPr="00D37444" w:rsidRDefault="00565400" w:rsidP="00565400">
            <w:pPr>
              <w:pStyle w:val="BodyText1"/>
              <w:spacing w:before="120"/>
              <w:rPr>
                <w:i/>
              </w:rPr>
            </w:pPr>
            <w:r w:rsidRPr="00D37444">
              <w:rPr>
                <w:i/>
              </w:rPr>
              <w:t xml:space="preserve">What </w:t>
            </w:r>
            <w:r>
              <w:rPr>
                <w:i/>
              </w:rPr>
              <w:t>opportunities can we</w:t>
            </w:r>
            <w:r w:rsidRPr="00D37444">
              <w:rPr>
                <w:i/>
              </w:rPr>
              <w:t xml:space="preserve"> offer?</w:t>
            </w:r>
            <w:r>
              <w:rPr>
                <w:i/>
              </w:rPr>
              <w:t xml:space="preserve"> Now? Later?</w:t>
            </w:r>
          </w:p>
          <w:p w:rsidR="00565400" w:rsidRPr="00D37444" w:rsidRDefault="00565400" w:rsidP="00565400">
            <w:pPr>
              <w:pStyle w:val="BodyText1"/>
              <w:spacing w:before="120"/>
              <w:rPr>
                <w:i/>
              </w:rPr>
            </w:pPr>
            <w:r w:rsidRPr="00D37444">
              <w:rPr>
                <w:i/>
              </w:rPr>
              <w:t xml:space="preserve">What would this cost? </w:t>
            </w:r>
          </w:p>
        </w:tc>
      </w:tr>
      <w:tr w:rsidR="00565400" w:rsidRPr="00B424CC" w:rsidTr="00CF0EB0">
        <w:trPr>
          <w:trHeight w:val="1304"/>
        </w:trPr>
        <w:tc>
          <w:tcPr>
            <w:tcW w:w="2178" w:type="pct"/>
            <w:tcBorders>
              <w:top w:val="dotted" w:sz="4" w:space="0" w:color="262626" w:themeColor="text1" w:themeTint="D9"/>
              <w:bottom w:val="dotted" w:sz="4" w:space="0" w:color="262626" w:themeColor="text1" w:themeTint="D9"/>
            </w:tcBorders>
          </w:tcPr>
          <w:p w:rsidR="00565400" w:rsidRPr="00184866" w:rsidRDefault="00565400" w:rsidP="00565400">
            <w:pPr>
              <w:pStyle w:val="Heading3"/>
              <w:outlineLvl w:val="2"/>
            </w:pPr>
            <w:r>
              <w:t xml:space="preserve">decide on </w:t>
            </w:r>
            <w:r w:rsidRPr="00184866">
              <w:t>a process</w:t>
            </w:r>
          </w:p>
        </w:tc>
        <w:tc>
          <w:tcPr>
            <w:tcW w:w="2822" w:type="pct"/>
            <w:tcBorders>
              <w:top w:val="dotted" w:sz="4" w:space="0" w:color="262626" w:themeColor="text1" w:themeTint="D9"/>
              <w:bottom w:val="dotted" w:sz="4" w:space="0" w:color="262626" w:themeColor="text1" w:themeTint="D9"/>
              <w:right w:val="nil"/>
            </w:tcBorders>
          </w:tcPr>
          <w:p w:rsidR="00565400" w:rsidRDefault="00565400" w:rsidP="00565400">
            <w:pPr>
              <w:pStyle w:val="BodyText1"/>
              <w:spacing w:before="120"/>
              <w:rPr>
                <w:i/>
              </w:rPr>
            </w:pPr>
            <w:r w:rsidRPr="00D37444">
              <w:rPr>
                <w:i/>
              </w:rPr>
              <w:t xml:space="preserve">Who do </w:t>
            </w:r>
            <w:r>
              <w:rPr>
                <w:i/>
              </w:rPr>
              <w:t>we</w:t>
            </w:r>
            <w:r w:rsidRPr="00D37444">
              <w:rPr>
                <w:i/>
              </w:rPr>
              <w:t xml:space="preserve"> need to involve</w:t>
            </w:r>
            <w:r>
              <w:rPr>
                <w:i/>
              </w:rPr>
              <w:t xml:space="preserve"> in this decision</w:t>
            </w:r>
            <w:r w:rsidRPr="00D37444">
              <w:rPr>
                <w:i/>
              </w:rPr>
              <w:t>?</w:t>
            </w:r>
          </w:p>
          <w:p w:rsidR="00565400" w:rsidRPr="00D37444" w:rsidRDefault="00565400" w:rsidP="00565400">
            <w:pPr>
              <w:pStyle w:val="BodyText1"/>
              <w:spacing w:before="120"/>
              <w:rPr>
                <w:i/>
              </w:rPr>
            </w:pPr>
            <w:r w:rsidRPr="00D37444">
              <w:rPr>
                <w:i/>
              </w:rPr>
              <w:t xml:space="preserve">What </w:t>
            </w:r>
            <w:r>
              <w:rPr>
                <w:i/>
              </w:rPr>
              <w:t>needs to</w:t>
            </w:r>
            <w:r w:rsidRPr="00D37444">
              <w:rPr>
                <w:i/>
              </w:rPr>
              <w:t xml:space="preserve"> happen?</w:t>
            </w:r>
          </w:p>
          <w:p w:rsidR="00565400" w:rsidRPr="001F2506" w:rsidRDefault="00565400" w:rsidP="00565400">
            <w:pPr>
              <w:pStyle w:val="BodyText1"/>
              <w:spacing w:before="120"/>
              <w:rPr>
                <w:i/>
              </w:rPr>
            </w:pPr>
            <w:r w:rsidRPr="00D37444">
              <w:rPr>
                <w:i/>
              </w:rPr>
              <w:t>How wi</w:t>
            </w:r>
            <w:r>
              <w:rPr>
                <w:i/>
              </w:rPr>
              <w:t>ll we know what’s working?</w:t>
            </w:r>
          </w:p>
        </w:tc>
      </w:tr>
      <w:tr w:rsidR="00565400" w:rsidRPr="00B424CC" w:rsidTr="00CF0EB0">
        <w:trPr>
          <w:trHeight w:val="1304"/>
        </w:trPr>
        <w:tc>
          <w:tcPr>
            <w:tcW w:w="2178" w:type="pct"/>
            <w:tcBorders>
              <w:top w:val="dotted" w:sz="4" w:space="0" w:color="262626" w:themeColor="text1" w:themeTint="D9"/>
              <w:bottom w:val="dotted" w:sz="4" w:space="0" w:color="262626" w:themeColor="text1" w:themeTint="D9"/>
            </w:tcBorders>
          </w:tcPr>
          <w:p w:rsidR="00565400" w:rsidRPr="00184866" w:rsidRDefault="00565400" w:rsidP="00565400">
            <w:pPr>
              <w:pStyle w:val="Heading3"/>
              <w:outlineLvl w:val="2"/>
            </w:pPr>
            <w:r>
              <w:t>c</w:t>
            </w:r>
            <w:r w:rsidRPr="00184866">
              <w:t>ommunicate</w:t>
            </w:r>
            <w:r>
              <w:t xml:space="preserve"> and educate</w:t>
            </w:r>
            <w:r w:rsidRPr="00184866">
              <w:t xml:space="preserve"> </w:t>
            </w:r>
          </w:p>
        </w:tc>
        <w:tc>
          <w:tcPr>
            <w:tcW w:w="2822" w:type="pct"/>
            <w:tcBorders>
              <w:top w:val="dotted" w:sz="4" w:space="0" w:color="262626" w:themeColor="text1" w:themeTint="D9"/>
              <w:bottom w:val="dotted" w:sz="4" w:space="0" w:color="262626" w:themeColor="text1" w:themeTint="D9"/>
              <w:right w:val="nil"/>
            </w:tcBorders>
          </w:tcPr>
          <w:p w:rsidR="00565400" w:rsidRPr="00D37444" w:rsidRDefault="00565400" w:rsidP="00565400">
            <w:pPr>
              <w:pStyle w:val="BodyText1"/>
              <w:spacing w:before="120"/>
              <w:rPr>
                <w:i/>
              </w:rPr>
            </w:pPr>
            <w:r>
              <w:rPr>
                <w:i/>
              </w:rPr>
              <w:t>How do we</w:t>
            </w:r>
            <w:r w:rsidRPr="00D37444">
              <w:rPr>
                <w:i/>
              </w:rPr>
              <w:t xml:space="preserve"> </w:t>
            </w:r>
            <w:r>
              <w:rPr>
                <w:i/>
              </w:rPr>
              <w:t xml:space="preserve">talk to </w:t>
            </w:r>
            <w:r w:rsidRPr="00D37444">
              <w:rPr>
                <w:i/>
              </w:rPr>
              <w:t>employees</w:t>
            </w:r>
            <w:r>
              <w:rPr>
                <w:i/>
              </w:rPr>
              <w:t xml:space="preserve"> about this</w:t>
            </w:r>
            <w:r w:rsidRPr="00D37444">
              <w:rPr>
                <w:i/>
              </w:rPr>
              <w:t>?</w:t>
            </w:r>
          </w:p>
          <w:p w:rsidR="00565400" w:rsidRPr="001F2506" w:rsidRDefault="00565400" w:rsidP="00565400">
            <w:pPr>
              <w:pStyle w:val="BodyText1"/>
              <w:spacing w:before="120"/>
              <w:rPr>
                <w:i/>
              </w:rPr>
            </w:pPr>
            <w:r>
              <w:rPr>
                <w:i/>
              </w:rPr>
              <w:t>What will they need to get involved?</w:t>
            </w:r>
          </w:p>
        </w:tc>
      </w:tr>
      <w:tr w:rsidR="00565400" w:rsidRPr="00B424CC" w:rsidTr="00CF0EB0">
        <w:trPr>
          <w:trHeight w:val="1304"/>
        </w:trPr>
        <w:tc>
          <w:tcPr>
            <w:tcW w:w="2178" w:type="pct"/>
            <w:tcBorders>
              <w:top w:val="dotted" w:sz="4" w:space="0" w:color="262626" w:themeColor="text1" w:themeTint="D9"/>
              <w:bottom w:val="dotted" w:sz="4" w:space="0" w:color="262626" w:themeColor="text1" w:themeTint="D9"/>
            </w:tcBorders>
          </w:tcPr>
          <w:p w:rsidR="00565400" w:rsidRPr="00184866" w:rsidRDefault="00565400" w:rsidP="00565400">
            <w:pPr>
              <w:pStyle w:val="Heading3"/>
              <w:outlineLvl w:val="2"/>
            </w:pPr>
            <w:r w:rsidRPr="00184866">
              <w:t>implement</w:t>
            </w:r>
          </w:p>
        </w:tc>
        <w:tc>
          <w:tcPr>
            <w:tcW w:w="2822" w:type="pct"/>
            <w:tcBorders>
              <w:top w:val="dotted" w:sz="4" w:space="0" w:color="262626" w:themeColor="text1" w:themeTint="D9"/>
              <w:bottom w:val="dotted" w:sz="4" w:space="0" w:color="262626" w:themeColor="text1" w:themeTint="D9"/>
              <w:right w:val="nil"/>
            </w:tcBorders>
          </w:tcPr>
          <w:p w:rsidR="00565400" w:rsidRDefault="00565400" w:rsidP="00565400">
            <w:pPr>
              <w:pStyle w:val="BodyText1"/>
              <w:spacing w:before="120"/>
              <w:rPr>
                <w:i/>
              </w:rPr>
            </w:pPr>
            <w:r>
              <w:rPr>
                <w:i/>
              </w:rPr>
              <w:t>What resources are available to help us?</w:t>
            </w:r>
          </w:p>
          <w:p w:rsidR="00565400" w:rsidRPr="00D37444" w:rsidRDefault="00565400" w:rsidP="00565400">
            <w:pPr>
              <w:pStyle w:val="BodyText1"/>
              <w:spacing w:before="120"/>
              <w:rPr>
                <w:i/>
              </w:rPr>
            </w:pPr>
            <w:r>
              <w:rPr>
                <w:i/>
              </w:rPr>
              <w:t>How will we get feedback on the process?</w:t>
            </w:r>
          </w:p>
        </w:tc>
      </w:tr>
    </w:tbl>
    <w:p w:rsidR="00565400" w:rsidRDefault="00565400" w:rsidP="0043288C">
      <w:pPr>
        <w:pStyle w:val="Heading2"/>
      </w:pPr>
      <w:r>
        <w:t>Tips</w:t>
      </w:r>
      <w:r w:rsidRPr="00037ECF">
        <w:t xml:space="preserve"> </w:t>
      </w:r>
    </w:p>
    <w:p w:rsidR="00565400" w:rsidRPr="00467878" w:rsidRDefault="00565400" w:rsidP="00207D83">
      <w:pPr>
        <w:pStyle w:val="ListParagraph"/>
      </w:pPr>
      <w:r>
        <w:t>C</w:t>
      </w:r>
      <w:r w:rsidRPr="00467878">
        <w:t xml:space="preserve">ommunicate the </w:t>
      </w:r>
      <w:r w:rsidR="00330E11">
        <w:t>rationale</w:t>
      </w:r>
      <w:r w:rsidRPr="00467878">
        <w:t xml:space="preserve"> for career development to all employees</w:t>
      </w:r>
      <w:r>
        <w:t>.</w:t>
      </w:r>
    </w:p>
    <w:p w:rsidR="00565400" w:rsidRPr="00467878" w:rsidRDefault="00565400" w:rsidP="00207D83">
      <w:pPr>
        <w:pStyle w:val="ListParagraph"/>
      </w:pPr>
      <w:r>
        <w:t>R</w:t>
      </w:r>
      <w:r w:rsidRPr="00467878">
        <w:t>ole model the process yourself with senior employees</w:t>
      </w:r>
      <w:r>
        <w:t>.</w:t>
      </w:r>
    </w:p>
    <w:p w:rsidR="00565400" w:rsidRDefault="00565400" w:rsidP="00207D83">
      <w:pPr>
        <w:pStyle w:val="ListParagraph"/>
      </w:pPr>
      <w:r>
        <w:t>E</w:t>
      </w:r>
      <w:r w:rsidRPr="00467878">
        <w:t xml:space="preserve">ncourage informal </w:t>
      </w:r>
      <w:r>
        <w:t>conversations and coaching.</w:t>
      </w:r>
    </w:p>
    <w:p w:rsidR="00565400" w:rsidRPr="00467878" w:rsidRDefault="00565400" w:rsidP="00207D83">
      <w:pPr>
        <w:pStyle w:val="ListParagraph"/>
      </w:pPr>
      <w:r>
        <w:t>M</w:t>
      </w:r>
      <w:r w:rsidRPr="00467878">
        <w:t xml:space="preserve">ake it </w:t>
      </w:r>
      <w:r>
        <w:t>OK</w:t>
      </w:r>
      <w:r w:rsidRPr="00467878">
        <w:t xml:space="preserve"> for </w:t>
      </w:r>
      <w:r>
        <w:t xml:space="preserve">staff </w:t>
      </w:r>
      <w:r w:rsidRPr="00467878">
        <w:t xml:space="preserve">to approach </w:t>
      </w:r>
      <w:r>
        <w:t>colleagues</w:t>
      </w:r>
      <w:r w:rsidRPr="00467878">
        <w:t xml:space="preserve"> they sense might </w:t>
      </w:r>
      <w:r>
        <w:t xml:space="preserve">be able to </w:t>
      </w:r>
      <w:r w:rsidRPr="00467878">
        <w:t>help</w:t>
      </w:r>
      <w:r>
        <w:t xml:space="preserve"> them</w:t>
      </w:r>
      <w:r w:rsidRPr="00467878">
        <w:t>.</w:t>
      </w:r>
    </w:p>
    <w:p w:rsidR="00565400" w:rsidRPr="00467878" w:rsidRDefault="00565400" w:rsidP="00207D83">
      <w:pPr>
        <w:pStyle w:val="ListParagraph"/>
      </w:pPr>
      <w:r>
        <w:t>E</w:t>
      </w:r>
      <w:r w:rsidRPr="00467878">
        <w:t>nsure career conversations are regular and ongoing</w:t>
      </w:r>
      <w:r>
        <w:t>.</w:t>
      </w:r>
    </w:p>
    <w:p w:rsidR="00565400" w:rsidRPr="00467878" w:rsidRDefault="00565400" w:rsidP="00207D83">
      <w:pPr>
        <w:pStyle w:val="ListParagraph"/>
      </w:pPr>
      <w:r>
        <w:t>E</w:t>
      </w:r>
      <w:r w:rsidRPr="00467878">
        <w:t xml:space="preserve">xplicitly </w:t>
      </w:r>
      <w:r w:rsidR="00024A7C">
        <w:t>raise</w:t>
      </w:r>
      <w:r w:rsidRPr="00467878">
        <w:t xml:space="preserve"> </w:t>
      </w:r>
      <w:r w:rsidR="00024A7C">
        <w:t>employee</w:t>
      </w:r>
      <w:r w:rsidR="009E4D9B">
        <w:t>s</w:t>
      </w:r>
      <w:r w:rsidR="00024A7C">
        <w:t>’</w:t>
      </w:r>
      <w:r w:rsidR="009E4D9B">
        <w:t xml:space="preserve"> </w:t>
      </w:r>
      <w:r w:rsidRPr="00467878">
        <w:t>development for the future as well as for current jobs</w:t>
      </w:r>
      <w:r>
        <w:t>.</w:t>
      </w:r>
      <w:r w:rsidRPr="00467878">
        <w:t xml:space="preserve"> </w:t>
      </w:r>
    </w:p>
    <w:p w:rsidR="00565400" w:rsidRDefault="00565400" w:rsidP="00207D83">
      <w:pPr>
        <w:pStyle w:val="ListParagraph"/>
      </w:pPr>
      <w:r>
        <w:t>L</w:t>
      </w:r>
      <w:r w:rsidRPr="00467878">
        <w:t xml:space="preserve">et employees know how they can get </w:t>
      </w:r>
      <w:r>
        <w:t xml:space="preserve">relevant </w:t>
      </w:r>
      <w:r w:rsidRPr="00467878">
        <w:t>information and advice</w:t>
      </w:r>
      <w:r>
        <w:t xml:space="preserve"> from outside your business </w:t>
      </w:r>
      <w:r w:rsidRPr="00467878">
        <w:t xml:space="preserve">when </w:t>
      </w:r>
      <w:r>
        <w:t>they need it, eg, website</w:t>
      </w:r>
      <w:r w:rsidR="00D34664">
        <w:t>s</w:t>
      </w:r>
      <w:r>
        <w:t>, industry organisation and networks.</w:t>
      </w:r>
      <w:r w:rsidRPr="00467878">
        <w:t xml:space="preserve"> </w:t>
      </w:r>
    </w:p>
    <w:p w:rsidR="00A2156A" w:rsidRPr="0024564B" w:rsidRDefault="00565400" w:rsidP="00E131D9">
      <w:pPr>
        <w:pStyle w:val="ListParagraph"/>
      </w:pPr>
      <w:r>
        <w:t>Ensure managers have the authority to offer and action development opportunities.</w:t>
      </w:r>
    </w:p>
    <w:sectPr w:rsidR="00A2156A" w:rsidRPr="0024564B" w:rsidSect="001F2287">
      <w:headerReference w:type="default" r:id="rId10"/>
      <w:footerReference w:type="default" r:id="rId11"/>
      <w:pgSz w:w="11906" w:h="16838"/>
      <w:pgMar w:top="1588" w:right="1418" w:bottom="1418" w:left="1418" w:header="709" w:footer="709" w:gutter="0"/>
      <w:cols w:space="68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4831" w:rsidRDefault="009E4831" w:rsidP="00392CFB">
      <w:pPr>
        <w:spacing w:after="0" w:line="240" w:lineRule="auto"/>
      </w:pPr>
      <w:r>
        <w:separator/>
      </w:r>
    </w:p>
  </w:endnote>
  <w:endnote w:type="continuationSeparator" w:id="0">
    <w:p w:rsidR="009E4831" w:rsidRDefault="009E4831" w:rsidP="00392C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831" w:rsidRPr="00E131D9" w:rsidRDefault="009E4831" w:rsidP="00E131D9">
    <w:pPr>
      <w:pStyle w:val="Footer"/>
    </w:pPr>
    <w:r w:rsidRPr="00E131D9">
      <w:t xml:space="preserve">Careers New Zealand, 2012, downloaded from www.careers.govt.nz </w:t>
    </w:r>
    <w:r w:rsidRPr="00E131D9">
      <w:tab/>
    </w:r>
    <w:r w:rsidRPr="00E131D9">
      <w:fldChar w:fldCharType="begin"/>
    </w:r>
    <w:r w:rsidRPr="00E131D9">
      <w:instrText xml:space="preserve"> PAGE   \* MERGEFORMAT </w:instrText>
    </w:r>
    <w:r w:rsidRPr="00E131D9">
      <w:fldChar w:fldCharType="separate"/>
    </w:r>
    <w:r w:rsidR="006B39E6">
      <w:rPr>
        <w:noProof/>
      </w:rPr>
      <w:t>1</w:t>
    </w:r>
    <w:r w:rsidRPr="00E131D9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4831" w:rsidRDefault="009E4831" w:rsidP="00392CFB">
      <w:pPr>
        <w:spacing w:after="0" w:line="240" w:lineRule="auto"/>
      </w:pPr>
      <w:r>
        <w:separator/>
      </w:r>
    </w:p>
  </w:footnote>
  <w:footnote w:type="continuationSeparator" w:id="0">
    <w:p w:rsidR="009E4831" w:rsidRDefault="009E4831" w:rsidP="00392C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831" w:rsidRDefault="009E4831">
    <w:pPr>
      <w:pStyle w:val="Header"/>
    </w:pPr>
    <w:r>
      <w:rPr>
        <w:noProof/>
        <w:lang w:eastAsia="en-NZ"/>
      </w:rPr>
      <w:drawing>
        <wp:anchor distT="0" distB="0" distL="114300" distR="114300" simplePos="0" relativeHeight="251658240" behindDoc="1" locked="0" layoutInCell="1" allowOverlap="1" wp14:anchorId="5D768125" wp14:editId="264560EE">
          <wp:simplePos x="0" y="0"/>
          <wp:positionH relativeFrom="margin">
            <wp:align>right</wp:align>
          </wp:positionH>
          <wp:positionV relativeFrom="page">
            <wp:posOffset>431800</wp:posOffset>
          </wp:positionV>
          <wp:extent cx="1440000" cy="511200"/>
          <wp:effectExtent l="0" t="0" r="8255" b="3175"/>
          <wp:wrapTight wrapText="bothSides">
            <wp:wrapPolygon edited="0">
              <wp:start x="0" y="0"/>
              <wp:lineTo x="0" y="20929"/>
              <wp:lineTo x="21438" y="20929"/>
              <wp:lineTo x="21438" y="0"/>
              <wp:lineTo x="0" y="0"/>
            </wp:wrapPolygon>
          </wp:wrapTight>
          <wp:docPr id="4" name="Picture 4" descr="No White space_CareersNZ_logo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 White space_CareersNZ_logo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000" cy="51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41B5F"/>
    <w:multiLevelType w:val="hybridMultilevel"/>
    <w:tmpl w:val="64126E6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8924AB"/>
    <w:multiLevelType w:val="hybridMultilevel"/>
    <w:tmpl w:val="A0928BEC"/>
    <w:lvl w:ilvl="0" w:tplc="58D2EC60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723E18"/>
    <w:multiLevelType w:val="hybridMultilevel"/>
    <w:tmpl w:val="071AC9D6"/>
    <w:lvl w:ilvl="0" w:tplc="12FA7A72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AF46E9"/>
    <w:multiLevelType w:val="hybridMultilevel"/>
    <w:tmpl w:val="1200E452"/>
    <w:lvl w:ilvl="0" w:tplc="F1303FEC">
      <w:start w:val="1"/>
      <w:numFmt w:val="decimal"/>
      <w:lvlText w:val="%1"/>
      <w:lvlJc w:val="left"/>
      <w:pPr>
        <w:ind w:left="570" w:hanging="570"/>
      </w:pPr>
      <w:rPr>
        <w:rFonts w:hint="default"/>
      </w:rPr>
    </w:lvl>
    <w:lvl w:ilvl="1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26B1617"/>
    <w:multiLevelType w:val="hybridMultilevel"/>
    <w:tmpl w:val="A6882AE6"/>
    <w:lvl w:ilvl="0" w:tplc="41444F7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D280E97"/>
    <w:multiLevelType w:val="hybridMultilevel"/>
    <w:tmpl w:val="BE88EFDC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A190928"/>
    <w:multiLevelType w:val="hybridMultilevel"/>
    <w:tmpl w:val="8D1CDC36"/>
    <w:lvl w:ilvl="0" w:tplc="88C69AA4">
      <w:start w:val="1"/>
      <w:numFmt w:val="bullet"/>
      <w:pStyle w:val="tablepara"/>
      <w:lvlText w:val="›"/>
      <w:lvlJc w:val="left"/>
      <w:pPr>
        <w:ind w:left="720" w:hanging="360"/>
      </w:pPr>
      <w:rPr>
        <w:rFonts w:ascii="Calibri" w:hAnsi="Calibri" w:hint="default"/>
        <w:b/>
        <w:i w:val="0"/>
        <w:color w:val="AC1D22"/>
        <w:sz w:val="24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4D729E"/>
    <w:multiLevelType w:val="hybridMultilevel"/>
    <w:tmpl w:val="D5721A76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D1D1D8C"/>
    <w:multiLevelType w:val="hybridMultilevel"/>
    <w:tmpl w:val="5BF8C61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7"/>
  </w:num>
  <w:num w:numId="5">
    <w:abstractNumId w:val="3"/>
  </w:num>
  <w:num w:numId="6">
    <w:abstractNumId w:val="6"/>
  </w:num>
  <w:num w:numId="7">
    <w:abstractNumId w:val="2"/>
  </w:num>
  <w:num w:numId="8">
    <w:abstractNumId w:val="1"/>
  </w:num>
  <w:num w:numId="9">
    <w:abstractNumId w:val="4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43A"/>
    <w:rsid w:val="00024A7C"/>
    <w:rsid w:val="0002744E"/>
    <w:rsid w:val="00032CDB"/>
    <w:rsid w:val="0009027A"/>
    <w:rsid w:val="000A3FD5"/>
    <w:rsid w:val="000C1B21"/>
    <w:rsid w:val="000D1CB4"/>
    <w:rsid w:val="000F4816"/>
    <w:rsid w:val="001023B2"/>
    <w:rsid w:val="00162FC6"/>
    <w:rsid w:val="00184866"/>
    <w:rsid w:val="001961CD"/>
    <w:rsid w:val="001965EE"/>
    <w:rsid w:val="001978C2"/>
    <w:rsid w:val="001A3139"/>
    <w:rsid w:val="001C2E0E"/>
    <w:rsid w:val="001E2A1E"/>
    <w:rsid w:val="001F2287"/>
    <w:rsid w:val="001F2506"/>
    <w:rsid w:val="00207D83"/>
    <w:rsid w:val="00212BE5"/>
    <w:rsid w:val="002164A3"/>
    <w:rsid w:val="002322ED"/>
    <w:rsid w:val="002422A2"/>
    <w:rsid w:val="0024564B"/>
    <w:rsid w:val="002469D1"/>
    <w:rsid w:val="0024714A"/>
    <w:rsid w:val="00251449"/>
    <w:rsid w:val="002779EB"/>
    <w:rsid w:val="00283067"/>
    <w:rsid w:val="0028699C"/>
    <w:rsid w:val="00295D14"/>
    <w:rsid w:val="002A07D7"/>
    <w:rsid w:val="002A3B16"/>
    <w:rsid w:val="002A4DAE"/>
    <w:rsid w:val="002B0E2B"/>
    <w:rsid w:val="002B2F8A"/>
    <w:rsid w:val="002D3AB1"/>
    <w:rsid w:val="002E5666"/>
    <w:rsid w:val="002E73C0"/>
    <w:rsid w:val="002F0803"/>
    <w:rsid w:val="002F7DDC"/>
    <w:rsid w:val="0030669F"/>
    <w:rsid w:val="003127BC"/>
    <w:rsid w:val="00330E11"/>
    <w:rsid w:val="00332421"/>
    <w:rsid w:val="00337CD2"/>
    <w:rsid w:val="00351A9B"/>
    <w:rsid w:val="00357741"/>
    <w:rsid w:val="00357AEB"/>
    <w:rsid w:val="00374567"/>
    <w:rsid w:val="00380C28"/>
    <w:rsid w:val="00392CFB"/>
    <w:rsid w:val="00394760"/>
    <w:rsid w:val="00396C75"/>
    <w:rsid w:val="003A57CC"/>
    <w:rsid w:val="003A6261"/>
    <w:rsid w:val="003B2959"/>
    <w:rsid w:val="003C076B"/>
    <w:rsid w:val="003C3CD0"/>
    <w:rsid w:val="003E0E49"/>
    <w:rsid w:val="003F4DE8"/>
    <w:rsid w:val="00401AF1"/>
    <w:rsid w:val="00403F3D"/>
    <w:rsid w:val="00420119"/>
    <w:rsid w:val="00421926"/>
    <w:rsid w:val="0043288C"/>
    <w:rsid w:val="0044550C"/>
    <w:rsid w:val="004460F2"/>
    <w:rsid w:val="00453826"/>
    <w:rsid w:val="00457E69"/>
    <w:rsid w:val="004658F5"/>
    <w:rsid w:val="00466A7A"/>
    <w:rsid w:val="00467878"/>
    <w:rsid w:val="00471DA1"/>
    <w:rsid w:val="004A19D5"/>
    <w:rsid w:val="004B436F"/>
    <w:rsid w:val="004B613F"/>
    <w:rsid w:val="004E3212"/>
    <w:rsid w:val="004F369C"/>
    <w:rsid w:val="00534925"/>
    <w:rsid w:val="00547B8D"/>
    <w:rsid w:val="00565400"/>
    <w:rsid w:val="00566AE9"/>
    <w:rsid w:val="00594E32"/>
    <w:rsid w:val="005B43E4"/>
    <w:rsid w:val="00622006"/>
    <w:rsid w:val="006534E3"/>
    <w:rsid w:val="006A6CFF"/>
    <w:rsid w:val="006B39E6"/>
    <w:rsid w:val="006D1415"/>
    <w:rsid w:val="006D4AA9"/>
    <w:rsid w:val="006E1372"/>
    <w:rsid w:val="006F18BD"/>
    <w:rsid w:val="00702A17"/>
    <w:rsid w:val="00746CFD"/>
    <w:rsid w:val="0075553E"/>
    <w:rsid w:val="00790B97"/>
    <w:rsid w:val="007B3C81"/>
    <w:rsid w:val="007B5BBF"/>
    <w:rsid w:val="007E39B7"/>
    <w:rsid w:val="008059A5"/>
    <w:rsid w:val="00814CCE"/>
    <w:rsid w:val="00815152"/>
    <w:rsid w:val="00825B59"/>
    <w:rsid w:val="00826EA7"/>
    <w:rsid w:val="00835FBB"/>
    <w:rsid w:val="008435EA"/>
    <w:rsid w:val="00871186"/>
    <w:rsid w:val="008754EF"/>
    <w:rsid w:val="008812B8"/>
    <w:rsid w:val="00881B38"/>
    <w:rsid w:val="00893B31"/>
    <w:rsid w:val="008956F0"/>
    <w:rsid w:val="008C09BD"/>
    <w:rsid w:val="008C6002"/>
    <w:rsid w:val="008E5906"/>
    <w:rsid w:val="008E638B"/>
    <w:rsid w:val="008F0642"/>
    <w:rsid w:val="008F3886"/>
    <w:rsid w:val="00914454"/>
    <w:rsid w:val="009161F7"/>
    <w:rsid w:val="00926223"/>
    <w:rsid w:val="009363FC"/>
    <w:rsid w:val="00945B17"/>
    <w:rsid w:val="009760AD"/>
    <w:rsid w:val="00981DC1"/>
    <w:rsid w:val="00984E2E"/>
    <w:rsid w:val="0098543A"/>
    <w:rsid w:val="00985CF9"/>
    <w:rsid w:val="009B6350"/>
    <w:rsid w:val="009E4831"/>
    <w:rsid w:val="009E4D9B"/>
    <w:rsid w:val="00A2156A"/>
    <w:rsid w:val="00A30B4F"/>
    <w:rsid w:val="00A56D9C"/>
    <w:rsid w:val="00A70C09"/>
    <w:rsid w:val="00A755C7"/>
    <w:rsid w:val="00A76404"/>
    <w:rsid w:val="00A836A9"/>
    <w:rsid w:val="00A979D0"/>
    <w:rsid w:val="00AB0135"/>
    <w:rsid w:val="00AC22F8"/>
    <w:rsid w:val="00AD0B64"/>
    <w:rsid w:val="00AE759B"/>
    <w:rsid w:val="00AF604C"/>
    <w:rsid w:val="00AF6B56"/>
    <w:rsid w:val="00B14969"/>
    <w:rsid w:val="00B424CC"/>
    <w:rsid w:val="00B67364"/>
    <w:rsid w:val="00B73496"/>
    <w:rsid w:val="00B8328E"/>
    <w:rsid w:val="00B83487"/>
    <w:rsid w:val="00BA5D6C"/>
    <w:rsid w:val="00BB1579"/>
    <w:rsid w:val="00BB5847"/>
    <w:rsid w:val="00BC4616"/>
    <w:rsid w:val="00BC7F9F"/>
    <w:rsid w:val="00BD4F6B"/>
    <w:rsid w:val="00BE77E0"/>
    <w:rsid w:val="00C162AB"/>
    <w:rsid w:val="00C237EC"/>
    <w:rsid w:val="00C27E05"/>
    <w:rsid w:val="00C469CA"/>
    <w:rsid w:val="00C54CFE"/>
    <w:rsid w:val="00C61F32"/>
    <w:rsid w:val="00C661D0"/>
    <w:rsid w:val="00C73EDF"/>
    <w:rsid w:val="00C96CEF"/>
    <w:rsid w:val="00CA2407"/>
    <w:rsid w:val="00CA26E4"/>
    <w:rsid w:val="00CB0314"/>
    <w:rsid w:val="00CB3386"/>
    <w:rsid w:val="00CD26CA"/>
    <w:rsid w:val="00CE3A19"/>
    <w:rsid w:val="00CE410A"/>
    <w:rsid w:val="00CF08EE"/>
    <w:rsid w:val="00CF0EB0"/>
    <w:rsid w:val="00D05F38"/>
    <w:rsid w:val="00D201AF"/>
    <w:rsid w:val="00D207C5"/>
    <w:rsid w:val="00D34664"/>
    <w:rsid w:val="00D37444"/>
    <w:rsid w:val="00D5497A"/>
    <w:rsid w:val="00D608EB"/>
    <w:rsid w:val="00D62CA3"/>
    <w:rsid w:val="00D62E47"/>
    <w:rsid w:val="00D82410"/>
    <w:rsid w:val="00D83B3D"/>
    <w:rsid w:val="00D876B3"/>
    <w:rsid w:val="00D93DF9"/>
    <w:rsid w:val="00DA1D80"/>
    <w:rsid w:val="00DB1CE9"/>
    <w:rsid w:val="00DB408E"/>
    <w:rsid w:val="00DD2795"/>
    <w:rsid w:val="00DD6D81"/>
    <w:rsid w:val="00DE13A1"/>
    <w:rsid w:val="00DE59D2"/>
    <w:rsid w:val="00E04CF6"/>
    <w:rsid w:val="00E131D9"/>
    <w:rsid w:val="00E22A26"/>
    <w:rsid w:val="00E3506F"/>
    <w:rsid w:val="00E440B9"/>
    <w:rsid w:val="00E4426B"/>
    <w:rsid w:val="00E54686"/>
    <w:rsid w:val="00E67D1A"/>
    <w:rsid w:val="00E77B6D"/>
    <w:rsid w:val="00E81E57"/>
    <w:rsid w:val="00E83417"/>
    <w:rsid w:val="00E85530"/>
    <w:rsid w:val="00E953ED"/>
    <w:rsid w:val="00ED1F46"/>
    <w:rsid w:val="00ED46E3"/>
    <w:rsid w:val="00ED5A78"/>
    <w:rsid w:val="00ED7D29"/>
    <w:rsid w:val="00EF6177"/>
    <w:rsid w:val="00F02D01"/>
    <w:rsid w:val="00F273FD"/>
    <w:rsid w:val="00F65159"/>
    <w:rsid w:val="00F73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C81"/>
  </w:style>
  <w:style w:type="paragraph" w:styleId="Heading1">
    <w:name w:val="heading 1"/>
    <w:basedOn w:val="Normal"/>
    <w:next w:val="Normal"/>
    <w:link w:val="Heading1Char"/>
    <w:uiPriority w:val="9"/>
    <w:qFormat/>
    <w:rsid w:val="001F2287"/>
    <w:pPr>
      <w:keepNext/>
      <w:keepLines/>
      <w:spacing w:after="0" w:line="360" w:lineRule="auto"/>
      <w:outlineLvl w:val="0"/>
    </w:pPr>
    <w:rPr>
      <w:rFonts w:ascii="Century Gothic" w:eastAsiaTheme="majorEastAsia" w:hAnsi="Century Gothic" w:cstheme="majorBidi"/>
      <w:bCs/>
      <w:color w:val="AC1D2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3288C"/>
    <w:pPr>
      <w:keepNext/>
      <w:keepLines/>
      <w:spacing w:before="600" w:after="120"/>
      <w:outlineLvl w:val="1"/>
    </w:pPr>
    <w:rPr>
      <w:rFonts w:ascii="Century Gothic" w:eastAsiaTheme="majorEastAsia" w:hAnsi="Century Gothic" w:cstheme="majorBidi"/>
      <w:b/>
      <w:bCs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05F38"/>
    <w:pPr>
      <w:keepNext/>
      <w:keepLines/>
      <w:spacing w:before="120" w:after="0" w:line="240" w:lineRule="auto"/>
      <w:outlineLvl w:val="2"/>
    </w:pPr>
    <w:rPr>
      <w:rFonts w:ascii="Century Gothic" w:eastAsiaTheme="majorEastAsia" w:hAnsi="Century Gothic" w:cstheme="majorBidi"/>
      <w:bCs/>
      <w:color w:val="AC1D22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F2287"/>
    <w:pPr>
      <w:keepNext/>
      <w:keepLines/>
      <w:spacing w:before="120" w:after="120" w:line="240" w:lineRule="auto"/>
      <w:outlineLvl w:val="3"/>
    </w:pPr>
    <w:rPr>
      <w:rFonts w:ascii="Century Gothic" w:eastAsiaTheme="majorEastAsia" w:hAnsi="Century Gothic" w:cstheme="majorBidi"/>
      <w:b/>
      <w:bCs/>
      <w:iCs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F250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B3C8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BodyText1"/>
    <w:qFormat/>
    <w:rsid w:val="00207D83"/>
    <w:pPr>
      <w:numPr>
        <w:numId w:val="8"/>
      </w:numPr>
      <w:tabs>
        <w:tab w:val="left" w:pos="426"/>
      </w:tabs>
      <w:spacing w:before="120" w:after="240"/>
      <w:ind w:left="714" w:hanging="357"/>
      <w:contextualSpacing/>
    </w:pPr>
  </w:style>
  <w:style w:type="table" w:styleId="TableGrid">
    <w:name w:val="Table Grid"/>
    <w:basedOn w:val="TableNormal"/>
    <w:uiPriority w:val="59"/>
    <w:rsid w:val="009854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1F2287"/>
    <w:rPr>
      <w:rFonts w:ascii="Century Gothic" w:eastAsiaTheme="majorEastAsia" w:hAnsi="Century Gothic" w:cstheme="majorBidi"/>
      <w:bCs/>
      <w:color w:val="AC1D22"/>
      <w:sz w:val="32"/>
      <w:szCs w:val="32"/>
    </w:rPr>
  </w:style>
  <w:style w:type="paragraph" w:styleId="Title">
    <w:name w:val="Title"/>
    <w:basedOn w:val="Heading1"/>
    <w:next w:val="Normal"/>
    <w:link w:val="TitleChar"/>
    <w:uiPriority w:val="10"/>
    <w:qFormat/>
    <w:rsid w:val="00D34664"/>
    <w:rPr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D34664"/>
    <w:rPr>
      <w:rFonts w:ascii="Century Gothic" w:eastAsiaTheme="majorEastAsia" w:hAnsi="Century Gothic" w:cstheme="majorBidi"/>
      <w:b/>
      <w:bCs/>
      <w:color w:val="AC1D22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43288C"/>
    <w:rPr>
      <w:rFonts w:ascii="Century Gothic" w:eastAsiaTheme="majorEastAsia" w:hAnsi="Century Gothic" w:cstheme="majorBidi"/>
      <w:b/>
      <w:bCs/>
      <w:sz w:val="24"/>
      <w:szCs w:val="28"/>
    </w:rPr>
  </w:style>
  <w:style w:type="paragraph" w:styleId="Header">
    <w:name w:val="header"/>
    <w:basedOn w:val="Normal"/>
    <w:link w:val="HeaderChar"/>
    <w:uiPriority w:val="99"/>
    <w:unhideWhenUsed/>
    <w:rsid w:val="00392C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2CFB"/>
  </w:style>
  <w:style w:type="paragraph" w:styleId="Footer">
    <w:name w:val="footer"/>
    <w:basedOn w:val="Normal"/>
    <w:link w:val="FooterChar"/>
    <w:uiPriority w:val="99"/>
    <w:unhideWhenUsed/>
    <w:rsid w:val="00E131D9"/>
    <w:pPr>
      <w:tabs>
        <w:tab w:val="right" w:pos="9026"/>
      </w:tabs>
      <w:spacing w:after="0" w:line="240" w:lineRule="auto"/>
    </w:pPr>
    <w:rPr>
      <w:rFonts w:ascii="Century Gothic" w:hAnsi="Century Gothic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E131D9"/>
    <w:rPr>
      <w:rFonts w:ascii="Century Gothic" w:hAnsi="Century Gothic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D05F38"/>
    <w:rPr>
      <w:rFonts w:ascii="Century Gothic" w:eastAsiaTheme="majorEastAsia" w:hAnsi="Century Gothic" w:cstheme="majorBidi"/>
      <w:bCs/>
      <w:color w:val="AC1D22"/>
      <w:sz w:val="24"/>
    </w:rPr>
  </w:style>
  <w:style w:type="paragraph" w:customStyle="1" w:styleId="BodyText1">
    <w:name w:val="Body Text1"/>
    <w:basedOn w:val="Normal"/>
    <w:qFormat/>
    <w:rsid w:val="00AE759B"/>
    <w:pPr>
      <w:spacing w:after="120"/>
    </w:pPr>
    <w:rPr>
      <w:rFonts w:ascii="Century Gothic" w:hAnsi="Century Gothic"/>
      <w:sz w:val="20"/>
      <w:szCs w:val="20"/>
    </w:rPr>
  </w:style>
  <w:style w:type="paragraph" w:customStyle="1" w:styleId="tablepara">
    <w:name w:val="table para"/>
    <w:basedOn w:val="BodyText1"/>
    <w:qFormat/>
    <w:rsid w:val="00E440B9"/>
    <w:pPr>
      <w:numPr>
        <w:numId w:val="6"/>
      </w:numPr>
      <w:spacing w:before="120"/>
      <w:ind w:left="318" w:hanging="284"/>
    </w:pPr>
  </w:style>
  <w:style w:type="character" w:customStyle="1" w:styleId="Heading4Char">
    <w:name w:val="Heading 4 Char"/>
    <w:basedOn w:val="DefaultParagraphFont"/>
    <w:link w:val="Heading4"/>
    <w:uiPriority w:val="9"/>
    <w:rsid w:val="001F2287"/>
    <w:rPr>
      <w:rFonts w:ascii="Century Gothic" w:eastAsiaTheme="majorEastAsia" w:hAnsi="Century Gothic" w:cstheme="majorBidi"/>
      <w:b/>
      <w:bCs/>
      <w:i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59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9A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61F32"/>
    <w:rPr>
      <w:color w:val="0000FF" w:themeColor="hyperlink"/>
      <w:u w:val="single"/>
    </w:rPr>
  </w:style>
  <w:style w:type="character" w:styleId="BookTitle">
    <w:name w:val="Book Title"/>
    <w:basedOn w:val="DefaultParagraphFont"/>
    <w:uiPriority w:val="33"/>
    <w:qFormat/>
    <w:rsid w:val="00D05F38"/>
    <w:rPr>
      <w:b/>
      <w:bCs/>
      <w:smallCaps/>
      <w:spacing w:val="5"/>
    </w:rPr>
  </w:style>
  <w:style w:type="paragraph" w:styleId="NoSpacing">
    <w:name w:val="No Spacing"/>
    <w:uiPriority w:val="1"/>
    <w:qFormat/>
    <w:rsid w:val="002779EB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985CF9"/>
    <w:pPr>
      <w:pBdr>
        <w:bottom w:val="dotted" w:sz="4" w:space="1" w:color="808080"/>
      </w:pBdr>
      <w:spacing w:before="360" w:after="120"/>
    </w:pPr>
    <w:rPr>
      <w:rFonts w:ascii="Century Gothic" w:hAnsi="Century Gothic"/>
      <w:i/>
      <w:iCs/>
      <w:color w:val="AC1D22"/>
      <w:sz w:val="20"/>
      <w:szCs w:val="20"/>
    </w:rPr>
  </w:style>
  <w:style w:type="character" w:customStyle="1" w:styleId="QuoteChar">
    <w:name w:val="Quote Char"/>
    <w:basedOn w:val="DefaultParagraphFont"/>
    <w:link w:val="Quote"/>
    <w:uiPriority w:val="29"/>
    <w:rsid w:val="00985CF9"/>
    <w:rPr>
      <w:rFonts w:ascii="Century Gothic" w:hAnsi="Century Gothic"/>
      <w:i/>
      <w:iCs/>
      <w:color w:val="AC1D22"/>
      <w:sz w:val="20"/>
      <w:szCs w:val="20"/>
    </w:rPr>
  </w:style>
  <w:style w:type="paragraph" w:styleId="TOC1">
    <w:name w:val="toc 1"/>
    <w:basedOn w:val="Normal"/>
    <w:next w:val="Normal"/>
    <w:autoRedefine/>
    <w:uiPriority w:val="39"/>
    <w:unhideWhenUsed/>
    <w:rsid w:val="00394760"/>
    <w:pPr>
      <w:tabs>
        <w:tab w:val="right" w:leader="dot" w:pos="8647"/>
      </w:tabs>
      <w:spacing w:after="120"/>
      <w:ind w:left="425" w:right="567"/>
    </w:pPr>
    <w:rPr>
      <w:rFonts w:ascii="Century Gothic" w:hAnsi="Century Gothic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rsid w:val="001F2506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81E5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81E57"/>
    <w:rPr>
      <w:b/>
      <w:bCs/>
      <w:i/>
      <w:iCs/>
      <w:color w:val="4F81BD" w:themeColor="accent1"/>
    </w:rPr>
  </w:style>
  <w:style w:type="character" w:styleId="CommentReference">
    <w:name w:val="annotation reference"/>
    <w:basedOn w:val="DefaultParagraphFont"/>
    <w:uiPriority w:val="99"/>
    <w:semiHidden/>
    <w:unhideWhenUsed/>
    <w:rsid w:val="00A755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55C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55C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55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55C7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394760"/>
    <w:rPr>
      <w:color w:val="800080" w:themeColor="followedHyperlink"/>
      <w:u w:val="single"/>
    </w:rPr>
  </w:style>
  <w:style w:type="character" w:styleId="IntenseEmphasis">
    <w:name w:val="Intense Emphasis"/>
    <w:basedOn w:val="DefaultParagraphFont"/>
    <w:uiPriority w:val="21"/>
    <w:qFormat/>
    <w:rsid w:val="007B3C81"/>
    <w:rPr>
      <w:rFonts w:ascii="Century Gothic" w:hAnsi="Century Gothic"/>
      <w:color w:val="262626" w:themeColor="text1" w:themeTint="D9"/>
      <w:sz w:val="28"/>
    </w:rPr>
  </w:style>
  <w:style w:type="character" w:customStyle="1" w:styleId="Heading6Char">
    <w:name w:val="Heading 6 Char"/>
    <w:basedOn w:val="DefaultParagraphFont"/>
    <w:link w:val="Heading6"/>
    <w:uiPriority w:val="9"/>
    <w:rsid w:val="007B3C8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Leaderpage">
    <w:name w:val="Leader page"/>
    <w:basedOn w:val="Normal"/>
    <w:qFormat/>
    <w:rsid w:val="004A19D5"/>
    <w:pPr>
      <w:spacing w:after="480"/>
      <w:ind w:left="992" w:right="851"/>
    </w:pPr>
    <w:rPr>
      <w:rFonts w:ascii="Arial Unicode MS" w:eastAsia="Arial Unicode MS" w:hAnsi="Arial Unicode MS" w:cs="Arial Unicode MS"/>
      <w:color w:val="262626" w:themeColor="text1" w:themeTint="D9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C81"/>
  </w:style>
  <w:style w:type="paragraph" w:styleId="Heading1">
    <w:name w:val="heading 1"/>
    <w:basedOn w:val="Normal"/>
    <w:next w:val="Normal"/>
    <w:link w:val="Heading1Char"/>
    <w:uiPriority w:val="9"/>
    <w:qFormat/>
    <w:rsid w:val="001F2287"/>
    <w:pPr>
      <w:keepNext/>
      <w:keepLines/>
      <w:spacing w:after="0" w:line="360" w:lineRule="auto"/>
      <w:outlineLvl w:val="0"/>
    </w:pPr>
    <w:rPr>
      <w:rFonts w:ascii="Century Gothic" w:eastAsiaTheme="majorEastAsia" w:hAnsi="Century Gothic" w:cstheme="majorBidi"/>
      <w:bCs/>
      <w:color w:val="AC1D2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3288C"/>
    <w:pPr>
      <w:keepNext/>
      <w:keepLines/>
      <w:spacing w:before="600" w:after="120"/>
      <w:outlineLvl w:val="1"/>
    </w:pPr>
    <w:rPr>
      <w:rFonts w:ascii="Century Gothic" w:eastAsiaTheme="majorEastAsia" w:hAnsi="Century Gothic" w:cstheme="majorBidi"/>
      <w:b/>
      <w:bCs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05F38"/>
    <w:pPr>
      <w:keepNext/>
      <w:keepLines/>
      <w:spacing w:before="120" w:after="0" w:line="240" w:lineRule="auto"/>
      <w:outlineLvl w:val="2"/>
    </w:pPr>
    <w:rPr>
      <w:rFonts w:ascii="Century Gothic" w:eastAsiaTheme="majorEastAsia" w:hAnsi="Century Gothic" w:cstheme="majorBidi"/>
      <w:bCs/>
      <w:color w:val="AC1D22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F2287"/>
    <w:pPr>
      <w:keepNext/>
      <w:keepLines/>
      <w:spacing w:before="120" w:after="120" w:line="240" w:lineRule="auto"/>
      <w:outlineLvl w:val="3"/>
    </w:pPr>
    <w:rPr>
      <w:rFonts w:ascii="Century Gothic" w:eastAsiaTheme="majorEastAsia" w:hAnsi="Century Gothic" w:cstheme="majorBidi"/>
      <w:b/>
      <w:bCs/>
      <w:iCs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F250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B3C8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BodyText1"/>
    <w:qFormat/>
    <w:rsid w:val="00207D83"/>
    <w:pPr>
      <w:numPr>
        <w:numId w:val="8"/>
      </w:numPr>
      <w:tabs>
        <w:tab w:val="left" w:pos="426"/>
      </w:tabs>
      <w:spacing w:before="120" w:after="240"/>
      <w:ind w:left="714" w:hanging="357"/>
      <w:contextualSpacing/>
    </w:pPr>
  </w:style>
  <w:style w:type="table" w:styleId="TableGrid">
    <w:name w:val="Table Grid"/>
    <w:basedOn w:val="TableNormal"/>
    <w:uiPriority w:val="59"/>
    <w:rsid w:val="009854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1F2287"/>
    <w:rPr>
      <w:rFonts w:ascii="Century Gothic" w:eastAsiaTheme="majorEastAsia" w:hAnsi="Century Gothic" w:cstheme="majorBidi"/>
      <w:bCs/>
      <w:color w:val="AC1D22"/>
      <w:sz w:val="32"/>
      <w:szCs w:val="32"/>
    </w:rPr>
  </w:style>
  <w:style w:type="paragraph" w:styleId="Title">
    <w:name w:val="Title"/>
    <w:basedOn w:val="Heading1"/>
    <w:next w:val="Normal"/>
    <w:link w:val="TitleChar"/>
    <w:uiPriority w:val="10"/>
    <w:qFormat/>
    <w:rsid w:val="00D34664"/>
    <w:rPr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D34664"/>
    <w:rPr>
      <w:rFonts w:ascii="Century Gothic" w:eastAsiaTheme="majorEastAsia" w:hAnsi="Century Gothic" w:cstheme="majorBidi"/>
      <w:b/>
      <w:bCs/>
      <w:color w:val="AC1D22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43288C"/>
    <w:rPr>
      <w:rFonts w:ascii="Century Gothic" w:eastAsiaTheme="majorEastAsia" w:hAnsi="Century Gothic" w:cstheme="majorBidi"/>
      <w:b/>
      <w:bCs/>
      <w:sz w:val="24"/>
      <w:szCs w:val="28"/>
    </w:rPr>
  </w:style>
  <w:style w:type="paragraph" w:styleId="Header">
    <w:name w:val="header"/>
    <w:basedOn w:val="Normal"/>
    <w:link w:val="HeaderChar"/>
    <w:uiPriority w:val="99"/>
    <w:unhideWhenUsed/>
    <w:rsid w:val="00392C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2CFB"/>
  </w:style>
  <w:style w:type="paragraph" w:styleId="Footer">
    <w:name w:val="footer"/>
    <w:basedOn w:val="Normal"/>
    <w:link w:val="FooterChar"/>
    <w:uiPriority w:val="99"/>
    <w:unhideWhenUsed/>
    <w:rsid w:val="00E131D9"/>
    <w:pPr>
      <w:tabs>
        <w:tab w:val="right" w:pos="9026"/>
      </w:tabs>
      <w:spacing w:after="0" w:line="240" w:lineRule="auto"/>
    </w:pPr>
    <w:rPr>
      <w:rFonts w:ascii="Century Gothic" w:hAnsi="Century Gothic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E131D9"/>
    <w:rPr>
      <w:rFonts w:ascii="Century Gothic" w:hAnsi="Century Gothic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D05F38"/>
    <w:rPr>
      <w:rFonts w:ascii="Century Gothic" w:eastAsiaTheme="majorEastAsia" w:hAnsi="Century Gothic" w:cstheme="majorBidi"/>
      <w:bCs/>
      <w:color w:val="AC1D22"/>
      <w:sz w:val="24"/>
    </w:rPr>
  </w:style>
  <w:style w:type="paragraph" w:customStyle="1" w:styleId="BodyText1">
    <w:name w:val="Body Text1"/>
    <w:basedOn w:val="Normal"/>
    <w:qFormat/>
    <w:rsid w:val="00AE759B"/>
    <w:pPr>
      <w:spacing w:after="120"/>
    </w:pPr>
    <w:rPr>
      <w:rFonts w:ascii="Century Gothic" w:hAnsi="Century Gothic"/>
      <w:sz w:val="20"/>
      <w:szCs w:val="20"/>
    </w:rPr>
  </w:style>
  <w:style w:type="paragraph" w:customStyle="1" w:styleId="tablepara">
    <w:name w:val="table para"/>
    <w:basedOn w:val="BodyText1"/>
    <w:qFormat/>
    <w:rsid w:val="00E440B9"/>
    <w:pPr>
      <w:numPr>
        <w:numId w:val="6"/>
      </w:numPr>
      <w:spacing w:before="120"/>
      <w:ind w:left="318" w:hanging="284"/>
    </w:pPr>
  </w:style>
  <w:style w:type="character" w:customStyle="1" w:styleId="Heading4Char">
    <w:name w:val="Heading 4 Char"/>
    <w:basedOn w:val="DefaultParagraphFont"/>
    <w:link w:val="Heading4"/>
    <w:uiPriority w:val="9"/>
    <w:rsid w:val="001F2287"/>
    <w:rPr>
      <w:rFonts w:ascii="Century Gothic" w:eastAsiaTheme="majorEastAsia" w:hAnsi="Century Gothic" w:cstheme="majorBidi"/>
      <w:b/>
      <w:bCs/>
      <w:i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59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9A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61F32"/>
    <w:rPr>
      <w:color w:val="0000FF" w:themeColor="hyperlink"/>
      <w:u w:val="single"/>
    </w:rPr>
  </w:style>
  <w:style w:type="character" w:styleId="BookTitle">
    <w:name w:val="Book Title"/>
    <w:basedOn w:val="DefaultParagraphFont"/>
    <w:uiPriority w:val="33"/>
    <w:qFormat/>
    <w:rsid w:val="00D05F38"/>
    <w:rPr>
      <w:b/>
      <w:bCs/>
      <w:smallCaps/>
      <w:spacing w:val="5"/>
    </w:rPr>
  </w:style>
  <w:style w:type="paragraph" w:styleId="NoSpacing">
    <w:name w:val="No Spacing"/>
    <w:uiPriority w:val="1"/>
    <w:qFormat/>
    <w:rsid w:val="002779EB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985CF9"/>
    <w:pPr>
      <w:pBdr>
        <w:bottom w:val="dotted" w:sz="4" w:space="1" w:color="808080"/>
      </w:pBdr>
      <w:spacing w:before="360" w:after="120"/>
    </w:pPr>
    <w:rPr>
      <w:rFonts w:ascii="Century Gothic" w:hAnsi="Century Gothic"/>
      <w:i/>
      <w:iCs/>
      <w:color w:val="AC1D22"/>
      <w:sz w:val="20"/>
      <w:szCs w:val="20"/>
    </w:rPr>
  </w:style>
  <w:style w:type="character" w:customStyle="1" w:styleId="QuoteChar">
    <w:name w:val="Quote Char"/>
    <w:basedOn w:val="DefaultParagraphFont"/>
    <w:link w:val="Quote"/>
    <w:uiPriority w:val="29"/>
    <w:rsid w:val="00985CF9"/>
    <w:rPr>
      <w:rFonts w:ascii="Century Gothic" w:hAnsi="Century Gothic"/>
      <w:i/>
      <w:iCs/>
      <w:color w:val="AC1D22"/>
      <w:sz w:val="20"/>
      <w:szCs w:val="20"/>
    </w:rPr>
  </w:style>
  <w:style w:type="paragraph" w:styleId="TOC1">
    <w:name w:val="toc 1"/>
    <w:basedOn w:val="Normal"/>
    <w:next w:val="Normal"/>
    <w:autoRedefine/>
    <w:uiPriority w:val="39"/>
    <w:unhideWhenUsed/>
    <w:rsid w:val="00394760"/>
    <w:pPr>
      <w:tabs>
        <w:tab w:val="right" w:leader="dot" w:pos="8647"/>
      </w:tabs>
      <w:spacing w:after="120"/>
      <w:ind w:left="425" w:right="567"/>
    </w:pPr>
    <w:rPr>
      <w:rFonts w:ascii="Century Gothic" w:hAnsi="Century Gothic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rsid w:val="001F2506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81E5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81E57"/>
    <w:rPr>
      <w:b/>
      <w:bCs/>
      <w:i/>
      <w:iCs/>
      <w:color w:val="4F81BD" w:themeColor="accent1"/>
    </w:rPr>
  </w:style>
  <w:style w:type="character" w:styleId="CommentReference">
    <w:name w:val="annotation reference"/>
    <w:basedOn w:val="DefaultParagraphFont"/>
    <w:uiPriority w:val="99"/>
    <w:semiHidden/>
    <w:unhideWhenUsed/>
    <w:rsid w:val="00A755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55C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55C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55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55C7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394760"/>
    <w:rPr>
      <w:color w:val="800080" w:themeColor="followedHyperlink"/>
      <w:u w:val="single"/>
    </w:rPr>
  </w:style>
  <w:style w:type="character" w:styleId="IntenseEmphasis">
    <w:name w:val="Intense Emphasis"/>
    <w:basedOn w:val="DefaultParagraphFont"/>
    <w:uiPriority w:val="21"/>
    <w:qFormat/>
    <w:rsid w:val="007B3C81"/>
    <w:rPr>
      <w:rFonts w:ascii="Century Gothic" w:hAnsi="Century Gothic"/>
      <w:color w:val="262626" w:themeColor="text1" w:themeTint="D9"/>
      <w:sz w:val="28"/>
    </w:rPr>
  </w:style>
  <w:style w:type="character" w:customStyle="1" w:styleId="Heading6Char">
    <w:name w:val="Heading 6 Char"/>
    <w:basedOn w:val="DefaultParagraphFont"/>
    <w:link w:val="Heading6"/>
    <w:uiPriority w:val="9"/>
    <w:rsid w:val="007B3C8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Leaderpage">
    <w:name w:val="Leader page"/>
    <w:basedOn w:val="Normal"/>
    <w:qFormat/>
    <w:rsid w:val="004A19D5"/>
    <w:pPr>
      <w:spacing w:after="480"/>
      <w:ind w:left="992" w:right="851"/>
    </w:pPr>
    <w:rPr>
      <w:rFonts w:ascii="Arial Unicode MS" w:eastAsia="Arial Unicode MS" w:hAnsi="Arial Unicode MS" w:cs="Arial Unicode MS"/>
      <w:color w:val="262626" w:themeColor="text1" w:themeTint="D9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careers.govt.n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AFB1CC-0855-4684-850E-9BCF056DE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1485</Words>
  <Characters>7891</Characters>
  <Application>Microsoft Office Word</Application>
  <DocSecurity>0</DocSecurity>
  <Lines>315</Lines>
  <Paragraphs>208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Careers New Zealand</Company>
  <LinksUpToDate>false</LinksUpToDate>
  <CharactersWithSpaces>9168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CVH</dc:creator>
  <cp:lastModifiedBy>Hannah Lim</cp:lastModifiedBy>
  <cp:revision>2</cp:revision>
  <cp:lastPrinted>2012-07-06T03:19:00Z</cp:lastPrinted>
  <dcterms:created xsi:type="dcterms:W3CDTF">2013-02-07T01:35:00Z</dcterms:created>
  <dcterms:modified xsi:type="dcterms:W3CDTF">2013-02-07T01:35:00Z</dcterms:modified>
</cp:coreProperties>
</file>